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EAE" w:rsidRPr="00747EAE" w:rsidRDefault="00747EAE" w:rsidP="00747EAE">
      <w:pPr>
        <w:spacing w:line="408" w:lineRule="auto"/>
        <w:ind w:left="120"/>
        <w:jc w:val="center"/>
        <w:rPr>
          <w:rFonts w:eastAsia="Calibri"/>
          <w:b/>
          <w:color w:val="000000"/>
          <w:lang w:eastAsia="en-US"/>
        </w:rPr>
      </w:pPr>
      <w:r w:rsidRPr="00747EAE">
        <w:rPr>
          <w:rFonts w:eastAsia="Calibri"/>
          <w:b/>
          <w:color w:val="000000"/>
          <w:lang w:eastAsia="en-US"/>
        </w:rPr>
        <w:t>МИНИСТЕРСТВО ПРОСВЕЩЕНИЯ РОССИЙСКОЙ ФЕДЕРАЦИИ</w:t>
      </w:r>
    </w:p>
    <w:p w:rsidR="00747EAE" w:rsidRPr="00747EAE" w:rsidRDefault="00747EAE" w:rsidP="00747EAE">
      <w:pPr>
        <w:spacing w:line="408" w:lineRule="auto"/>
        <w:ind w:left="120"/>
        <w:jc w:val="center"/>
        <w:rPr>
          <w:rFonts w:eastAsia="Calibri"/>
          <w:b/>
          <w:color w:val="000000"/>
          <w:lang w:eastAsia="en-US"/>
        </w:rPr>
      </w:pPr>
      <w:r w:rsidRPr="00747EAE">
        <w:rPr>
          <w:rFonts w:eastAsia="Calibri"/>
          <w:b/>
          <w:color w:val="000000"/>
          <w:lang w:eastAsia="en-US"/>
        </w:rPr>
        <w:t>Министерство  общего и профессионального образования Ростовской области</w:t>
      </w:r>
    </w:p>
    <w:p w:rsidR="00747EAE" w:rsidRPr="00747EAE" w:rsidRDefault="00747EAE" w:rsidP="00747EAE">
      <w:pPr>
        <w:spacing w:line="408" w:lineRule="auto"/>
        <w:ind w:left="120"/>
        <w:jc w:val="center"/>
        <w:rPr>
          <w:rFonts w:ascii="Calibri" w:eastAsia="Calibri" w:hAnsi="Calibri"/>
          <w:lang w:eastAsia="en-US"/>
        </w:rPr>
      </w:pPr>
      <w:r w:rsidRPr="00747EAE">
        <w:rPr>
          <w:rFonts w:eastAsia="Calibri"/>
          <w:b/>
          <w:color w:val="000000"/>
          <w:lang w:eastAsia="en-US"/>
        </w:rPr>
        <w:t>Муниципальное учреждение Управление образования Миллеровского района</w:t>
      </w:r>
    </w:p>
    <w:p w:rsidR="00747EAE" w:rsidRPr="00747EAE" w:rsidRDefault="00747EAE" w:rsidP="00747EAE">
      <w:pPr>
        <w:spacing w:line="408" w:lineRule="auto"/>
        <w:rPr>
          <w:rFonts w:ascii="Calibri" w:eastAsia="Calibri" w:hAnsi="Calibri"/>
          <w:sz w:val="22"/>
          <w:szCs w:val="22"/>
          <w:lang w:eastAsia="en-US"/>
        </w:rPr>
      </w:pPr>
      <w:r w:rsidRPr="00747EAE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</w:t>
      </w:r>
      <w:r w:rsidRPr="00747EAE">
        <w:rPr>
          <w:rFonts w:eastAsia="Calibri"/>
          <w:b/>
          <w:color w:val="000000"/>
          <w:sz w:val="28"/>
          <w:szCs w:val="22"/>
          <w:lang w:eastAsia="en-US"/>
        </w:rPr>
        <w:t>МОУ СОШ №5</w:t>
      </w:r>
    </w:p>
    <w:p w:rsidR="00747EAE" w:rsidRPr="00747EAE" w:rsidRDefault="00747EAE" w:rsidP="00747EAE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47EAE" w:rsidRPr="00747EAE" w:rsidTr="00747EAE">
        <w:tc>
          <w:tcPr>
            <w:tcW w:w="3114" w:type="dxa"/>
          </w:tcPr>
          <w:p w:rsidR="00747EAE" w:rsidRPr="00747EAE" w:rsidRDefault="00747EAE" w:rsidP="00747EAE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747EAE" w:rsidRPr="00747EAE" w:rsidRDefault="00747EAE" w:rsidP="00747EAE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747EAE" w:rsidRPr="00747EAE" w:rsidRDefault="00747EAE" w:rsidP="00747EAE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747EAE">
              <w:rPr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747EAE" w:rsidRPr="00747EAE" w:rsidRDefault="00747EAE" w:rsidP="00747EAE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747EAE">
              <w:rPr>
                <w:color w:val="000000"/>
                <w:lang w:eastAsia="en-US"/>
              </w:rPr>
              <w:t>Приказ  № 269</w:t>
            </w:r>
          </w:p>
          <w:p w:rsidR="00747EAE" w:rsidRPr="00747EAE" w:rsidRDefault="00747EAE" w:rsidP="00747EAE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747EAE">
              <w:rPr>
                <w:color w:val="000000"/>
                <w:lang w:eastAsia="en-US"/>
              </w:rPr>
              <w:t>от 29.08.2025г</w:t>
            </w:r>
          </w:p>
        </w:tc>
      </w:tr>
    </w:tbl>
    <w:p w:rsidR="00747EAE" w:rsidRPr="00747EAE" w:rsidRDefault="00747EAE" w:rsidP="00747EAE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747EAE">
        <w:rPr>
          <w:rFonts w:eastAsia="Calibri"/>
          <w:b/>
          <w:color w:val="000000"/>
          <w:sz w:val="28"/>
          <w:szCs w:val="22"/>
          <w:lang w:eastAsia="en-US"/>
        </w:rPr>
        <w:t>РАБОЧАЯ ПРОГРАММА</w:t>
      </w:r>
    </w:p>
    <w:p w:rsidR="00747EAE" w:rsidRPr="00747EAE" w:rsidRDefault="00747EAE" w:rsidP="00747EAE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408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  <w:r w:rsidRPr="00747EAE">
        <w:rPr>
          <w:rFonts w:eastAsia="Calibri"/>
          <w:b/>
          <w:color w:val="000000"/>
          <w:sz w:val="28"/>
          <w:szCs w:val="22"/>
          <w:lang w:eastAsia="en-US"/>
        </w:rPr>
        <w:t>По курсу «Основные законы химии»</w:t>
      </w:r>
    </w:p>
    <w:p w:rsidR="00747EAE" w:rsidRPr="00747EAE" w:rsidRDefault="00747EAE" w:rsidP="00747EAE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747EAE">
        <w:rPr>
          <w:rFonts w:eastAsia="Calibri"/>
          <w:b/>
          <w:color w:val="000000"/>
          <w:sz w:val="28"/>
          <w:szCs w:val="22"/>
          <w:lang w:eastAsia="en-US"/>
        </w:rPr>
        <w:t>учебного предмета</w:t>
      </w:r>
    </w:p>
    <w:p w:rsidR="00747EAE" w:rsidRPr="00747EAE" w:rsidRDefault="00747EAE" w:rsidP="00747EAE">
      <w:pPr>
        <w:spacing w:line="408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  <w:r w:rsidRPr="00747EAE">
        <w:rPr>
          <w:rFonts w:eastAsia="Calibri"/>
          <w:color w:val="000000"/>
          <w:sz w:val="28"/>
          <w:szCs w:val="22"/>
          <w:lang w:eastAsia="en-US"/>
        </w:rPr>
        <w:t>для  11 класса основного общего образования</w:t>
      </w:r>
    </w:p>
    <w:p w:rsidR="00747EAE" w:rsidRPr="00747EAE" w:rsidRDefault="00747EAE" w:rsidP="00747EAE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747EAE">
        <w:rPr>
          <w:rFonts w:eastAsia="Calibri"/>
          <w:color w:val="000000"/>
          <w:sz w:val="28"/>
          <w:szCs w:val="22"/>
          <w:lang w:eastAsia="en-US"/>
        </w:rPr>
        <w:t>на 2025-2026 учебный год</w:t>
      </w:r>
    </w:p>
    <w:p w:rsidR="00747EAE" w:rsidRPr="00747EAE" w:rsidRDefault="00747EAE" w:rsidP="00747EAE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747EAE" w:rsidRPr="00747EAE" w:rsidRDefault="00747EAE" w:rsidP="00747EAE">
      <w:pPr>
        <w:spacing w:line="276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  <w:r w:rsidRPr="00747EAE">
        <w:rPr>
          <w:rFonts w:eastAsia="Calibri"/>
          <w:b/>
          <w:color w:val="000000"/>
          <w:sz w:val="28"/>
          <w:szCs w:val="22"/>
          <w:lang w:eastAsia="en-US"/>
        </w:rPr>
        <w:t xml:space="preserve">Миллерово 2025 </w:t>
      </w:r>
    </w:p>
    <w:p w:rsidR="00747EAE" w:rsidRPr="00747EAE" w:rsidRDefault="00747EAE" w:rsidP="00747EAE">
      <w:pPr>
        <w:spacing w:line="276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</w:p>
    <w:p w:rsidR="00701BD7" w:rsidRDefault="00701BD7" w:rsidP="000E58FD">
      <w:pPr>
        <w:jc w:val="center"/>
        <w:rPr>
          <w:sz w:val="26"/>
          <w:szCs w:val="26"/>
        </w:rPr>
      </w:pPr>
    </w:p>
    <w:p w:rsidR="00895FBD" w:rsidRPr="00895FBD" w:rsidRDefault="00895FBD" w:rsidP="00A93456">
      <w:pPr>
        <w:rPr>
          <w:noProof/>
          <w:color w:val="000000"/>
          <w:sz w:val="26"/>
          <w:szCs w:val="26"/>
        </w:rPr>
      </w:pPr>
    </w:p>
    <w:p w:rsidR="00895FBD" w:rsidRPr="00895FBD" w:rsidRDefault="00895FBD" w:rsidP="00895FBD">
      <w:pPr>
        <w:jc w:val="center"/>
        <w:rPr>
          <w:color w:val="000000"/>
          <w:sz w:val="26"/>
          <w:szCs w:val="26"/>
          <w:lang w:eastAsia="zh-TW"/>
        </w:rPr>
      </w:pPr>
    </w:p>
    <w:p w:rsidR="007E6C94" w:rsidRDefault="007E6C94" w:rsidP="00895FBD">
      <w:pPr>
        <w:tabs>
          <w:tab w:val="left" w:pos="2300"/>
        </w:tabs>
        <w:rPr>
          <w:color w:val="000000"/>
          <w:sz w:val="28"/>
          <w:szCs w:val="26"/>
          <w:lang w:eastAsia="zh-TW"/>
        </w:rPr>
      </w:pPr>
    </w:p>
    <w:p w:rsidR="00747EAE" w:rsidRDefault="00747EAE" w:rsidP="00895FBD">
      <w:pPr>
        <w:tabs>
          <w:tab w:val="left" w:pos="2300"/>
        </w:tabs>
        <w:rPr>
          <w:color w:val="000000"/>
          <w:sz w:val="28"/>
          <w:szCs w:val="26"/>
          <w:lang w:eastAsia="zh-TW"/>
        </w:rPr>
      </w:pPr>
    </w:p>
    <w:p w:rsidR="00747EAE" w:rsidRDefault="00747EAE" w:rsidP="00895FBD">
      <w:pPr>
        <w:tabs>
          <w:tab w:val="left" w:pos="2300"/>
        </w:tabs>
        <w:rPr>
          <w:color w:val="000000"/>
          <w:sz w:val="28"/>
          <w:szCs w:val="26"/>
          <w:lang w:eastAsia="zh-TW"/>
        </w:rPr>
      </w:pPr>
    </w:p>
    <w:p w:rsidR="00747EAE" w:rsidRPr="00AE4D4B" w:rsidRDefault="00747EAE" w:rsidP="00895FBD">
      <w:pPr>
        <w:tabs>
          <w:tab w:val="left" w:pos="2300"/>
        </w:tabs>
        <w:rPr>
          <w:color w:val="000000"/>
          <w:sz w:val="28"/>
          <w:szCs w:val="26"/>
          <w:lang w:eastAsia="zh-TW"/>
        </w:rPr>
      </w:pPr>
    </w:p>
    <w:p w:rsidR="007E6C94" w:rsidRPr="00AE4D4B" w:rsidRDefault="007E6C94" w:rsidP="00BB73A1">
      <w:pPr>
        <w:jc w:val="center"/>
        <w:rPr>
          <w:color w:val="000000"/>
          <w:sz w:val="28"/>
          <w:szCs w:val="26"/>
          <w:lang w:eastAsia="zh-TW"/>
        </w:rPr>
      </w:pPr>
    </w:p>
    <w:p w:rsidR="00701BD7" w:rsidRPr="00AE4D4B" w:rsidRDefault="00B2273D" w:rsidP="00BB73A1">
      <w:pPr>
        <w:pStyle w:val="Default"/>
        <w:rPr>
          <w:sz w:val="28"/>
          <w:szCs w:val="28"/>
        </w:rPr>
      </w:pPr>
      <w:r w:rsidRPr="00AE4D4B">
        <w:rPr>
          <w:sz w:val="28"/>
          <w:szCs w:val="26"/>
          <w:lang w:eastAsia="zh-TW"/>
        </w:rPr>
        <w:lastRenderedPageBreak/>
        <w:t xml:space="preserve">                                    </w:t>
      </w:r>
      <w:r w:rsidR="00701BD7" w:rsidRPr="00AE4D4B">
        <w:rPr>
          <w:b/>
          <w:bCs/>
          <w:sz w:val="28"/>
          <w:szCs w:val="28"/>
        </w:rPr>
        <w:t xml:space="preserve"> ПОЯСНИТЕЛЬНАЯ</w:t>
      </w:r>
      <w:r w:rsidR="00944B94">
        <w:rPr>
          <w:b/>
          <w:bCs/>
          <w:sz w:val="28"/>
          <w:szCs w:val="28"/>
        </w:rPr>
        <w:t xml:space="preserve"> </w:t>
      </w:r>
      <w:r w:rsidR="00701BD7" w:rsidRPr="00AE4D4B">
        <w:rPr>
          <w:b/>
          <w:bCs/>
          <w:sz w:val="28"/>
          <w:szCs w:val="28"/>
        </w:rPr>
        <w:t xml:space="preserve"> ЗАПИСКА </w:t>
      </w:r>
    </w:p>
    <w:p w:rsidR="00701BD7" w:rsidRPr="000A3321" w:rsidRDefault="00701BD7" w:rsidP="00BB73A1">
      <w:pPr>
        <w:pStyle w:val="c20c22"/>
        <w:spacing w:before="0" w:beforeAutospacing="0" w:after="0" w:afterAutospacing="0"/>
        <w:jc w:val="center"/>
        <w:rPr>
          <w:b/>
          <w:bCs/>
          <w:color w:val="000000"/>
        </w:rPr>
      </w:pPr>
    </w:p>
    <w:p w:rsidR="00701BD7" w:rsidRPr="000A3321" w:rsidRDefault="00701BD7" w:rsidP="00BB73A1">
      <w:pPr>
        <w:pStyle w:val="c27"/>
        <w:spacing w:before="0" w:beforeAutospacing="0" w:after="0" w:afterAutospacing="0"/>
        <w:ind w:firstLine="708"/>
        <w:jc w:val="both"/>
        <w:rPr>
          <w:rStyle w:val="c6"/>
          <w:color w:val="000000"/>
        </w:rPr>
      </w:pPr>
      <w:r w:rsidRPr="000A3321">
        <w:rPr>
          <w:rStyle w:val="c6"/>
          <w:color w:val="000000"/>
        </w:rPr>
        <w:t xml:space="preserve">Рабочая программа составлена на основе следующих документов: </w:t>
      </w:r>
    </w:p>
    <w:p w:rsidR="00701BD7" w:rsidRPr="000A3321" w:rsidRDefault="00701BD7" w:rsidP="00E1601E">
      <w:pPr>
        <w:pStyle w:val="c27"/>
        <w:numPr>
          <w:ilvl w:val="0"/>
          <w:numId w:val="40"/>
        </w:numPr>
        <w:spacing w:before="0" w:beforeAutospacing="0" w:after="0" w:afterAutospacing="0"/>
        <w:jc w:val="both"/>
        <w:rPr>
          <w:rStyle w:val="c6"/>
          <w:color w:val="000000"/>
        </w:rPr>
      </w:pPr>
      <w:r w:rsidRPr="000A3321">
        <w:rPr>
          <w:rStyle w:val="c6"/>
          <w:color w:val="000000"/>
        </w:rPr>
        <w:t>Федеральный закон «Об образовании в Российской Федерации»№273-ФЗот 29 декабря 2012г.</w:t>
      </w:r>
    </w:p>
    <w:p w:rsidR="00E1601E" w:rsidRPr="00B36BA1" w:rsidRDefault="00E1601E" w:rsidP="00E1601E">
      <w:pPr>
        <w:pStyle w:val="af4"/>
        <w:numPr>
          <w:ilvl w:val="0"/>
          <w:numId w:val="40"/>
        </w:numPr>
        <w:rPr>
          <w:rFonts w:ascii="Times New Roman" w:hAnsi="Times New Roman" w:cs="Times New Roman"/>
        </w:rPr>
      </w:pPr>
      <w:r w:rsidRPr="00B36BA1">
        <w:rPr>
          <w:rFonts w:ascii="Times New Roman" w:hAnsi="Times New Roman" w:cs="Times New Roman"/>
        </w:rPr>
        <w:t>Федеральный  государственный стандарт основного общего образования, приказ МОРФ от 17.12.2010г. №1897.</w:t>
      </w:r>
    </w:p>
    <w:p w:rsidR="0065739D" w:rsidRPr="000A3321" w:rsidRDefault="0065739D" w:rsidP="00E1601E">
      <w:pPr>
        <w:numPr>
          <w:ilvl w:val="0"/>
          <w:numId w:val="40"/>
        </w:numPr>
        <w:rPr>
          <w:color w:val="000000"/>
        </w:rPr>
      </w:pPr>
      <w:r w:rsidRPr="000A3321">
        <w:rPr>
          <w:color w:val="000000"/>
        </w:rPr>
        <w:t>Программа разработана на основе авторской программы Габриеляна О.С. Издательство «Дрофа», 2012г</w:t>
      </w:r>
    </w:p>
    <w:p w:rsidR="0065739D" w:rsidRPr="000A3321" w:rsidRDefault="0065739D" w:rsidP="00E1601E">
      <w:pPr>
        <w:numPr>
          <w:ilvl w:val="0"/>
          <w:numId w:val="40"/>
        </w:numPr>
        <w:rPr>
          <w:color w:val="000000"/>
        </w:rPr>
      </w:pPr>
      <w:r w:rsidRPr="000A3321">
        <w:rPr>
          <w:color w:val="000000"/>
        </w:rPr>
        <w:t>Учебник .Химия 11 класс</w:t>
      </w:r>
      <w:r w:rsidR="004F7C18" w:rsidRPr="000A3321">
        <w:rPr>
          <w:color w:val="000000"/>
        </w:rPr>
        <w:t xml:space="preserve">  </w:t>
      </w:r>
      <w:r w:rsidRPr="000A3321">
        <w:rPr>
          <w:color w:val="000000"/>
        </w:rPr>
        <w:t>Базовый уровень</w:t>
      </w:r>
      <w:proofErr w:type="gramStart"/>
      <w:r w:rsidRPr="000A3321">
        <w:rPr>
          <w:color w:val="000000"/>
        </w:rPr>
        <w:t>.О</w:t>
      </w:r>
      <w:proofErr w:type="gramEnd"/>
      <w:r w:rsidRPr="000A3321">
        <w:rPr>
          <w:color w:val="000000"/>
        </w:rPr>
        <w:t>.С.Габриелян.2016.Дрофа</w:t>
      </w:r>
    </w:p>
    <w:p w:rsidR="00701BD7" w:rsidRPr="000A3321" w:rsidRDefault="00701BD7" w:rsidP="004F7C18">
      <w:pPr>
        <w:ind w:left="1428"/>
        <w:rPr>
          <w:color w:val="000000"/>
        </w:rPr>
      </w:pPr>
    </w:p>
    <w:p w:rsidR="00701BD7" w:rsidRPr="000A3321" w:rsidRDefault="00701BD7" w:rsidP="00BB73A1">
      <w:pPr>
        <w:pStyle w:val="Default"/>
        <w:rPr>
          <w:b/>
          <w:bCs/>
          <w:i/>
          <w:iCs/>
        </w:rPr>
      </w:pPr>
      <w:r w:rsidRPr="000A3321">
        <w:rPr>
          <w:b/>
          <w:bCs/>
          <w:i/>
          <w:iCs/>
        </w:rPr>
        <w:t xml:space="preserve">Изучение химии в 11 классе направлено на достижение следующих целей:                                                  </w:t>
      </w:r>
    </w:p>
    <w:p w:rsidR="00701BD7" w:rsidRPr="000A3321" w:rsidRDefault="00701BD7" w:rsidP="00BB73A1">
      <w:pPr>
        <w:pStyle w:val="Default"/>
      </w:pPr>
      <w:r w:rsidRPr="000A3321">
        <w:rPr>
          <w:b/>
          <w:bCs/>
          <w:i/>
          <w:iCs/>
        </w:rPr>
        <w:t xml:space="preserve"> </w:t>
      </w:r>
      <w:r w:rsidRPr="000A3321">
        <w:rPr>
          <w:i/>
          <w:iCs/>
        </w:rPr>
        <w:t xml:space="preserve"> </w:t>
      </w:r>
      <w:r w:rsidRPr="000A3321">
        <w:t xml:space="preserve">Освоение системы знаний о фундаментальных законах, теориях, фактах химии, необходимых для понимания научной картины мира. </w:t>
      </w:r>
    </w:p>
    <w:p w:rsidR="00701BD7" w:rsidRPr="000A3321" w:rsidRDefault="00701BD7" w:rsidP="00BB73A1">
      <w:pPr>
        <w:pStyle w:val="Default"/>
      </w:pPr>
      <w:r w:rsidRPr="000A3321">
        <w:t xml:space="preserve"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материалов. </w:t>
      </w:r>
    </w:p>
    <w:p w:rsidR="00701BD7" w:rsidRPr="000A3321" w:rsidRDefault="00701BD7" w:rsidP="00BB73A1">
      <w:pPr>
        <w:pStyle w:val="Default"/>
      </w:pPr>
      <w:r w:rsidRPr="000A3321">
        <w:t xml:space="preserve">Развитие познавательных интересов и интеллектуальных способностей в процессе самостоятельного приобретения знаний в соответствии с возникающими жизненными потребностями. </w:t>
      </w:r>
    </w:p>
    <w:p w:rsidR="00701BD7" w:rsidRPr="000A3321" w:rsidRDefault="00701BD7" w:rsidP="00BB73A1">
      <w:pPr>
        <w:pStyle w:val="Default"/>
      </w:pPr>
      <w:r w:rsidRPr="000A3321">
        <w:t xml:space="preserve">Воспитание убеждённости в позитивной роли химии современного общества, необходимости химически грамотного отношения к своему здоровью и окружающей среде. </w:t>
      </w:r>
    </w:p>
    <w:p w:rsidR="00701BD7" w:rsidRPr="000A3321" w:rsidRDefault="00701BD7" w:rsidP="00BB73A1">
      <w:pPr>
        <w:pStyle w:val="Default"/>
      </w:pPr>
      <w:r w:rsidRPr="000A3321">
        <w:t xml:space="preserve">Применение полученных знаний и умений для безопасного использования веществ и материалов в лаборатории, быту, сельском хозяйстве и на производстве; решения практических задач в повседневной жизни; предупреждения явлений, наносящих вред здоровью человека и окружающей среде; проведение исследовательских работ; сознательного выбора профессии, связанной с химией. </w:t>
      </w:r>
    </w:p>
    <w:p w:rsidR="00701BD7" w:rsidRPr="000A3321" w:rsidRDefault="00701BD7" w:rsidP="00BB73A1">
      <w:pPr>
        <w:pStyle w:val="Default"/>
      </w:pPr>
      <w:r w:rsidRPr="000A3321">
        <w:t xml:space="preserve">На основании требований государственного образовательного стандарта в содержании календарно-тематического планирования реализуются актуальные в настоящее время </w:t>
      </w:r>
      <w:proofErr w:type="spellStart"/>
      <w:r w:rsidRPr="000A3321">
        <w:t>компетентностный</w:t>
      </w:r>
      <w:proofErr w:type="spellEnd"/>
      <w:r w:rsidRPr="000A3321">
        <w:t xml:space="preserve">, личностно ориентированный, </w:t>
      </w:r>
      <w:proofErr w:type="spellStart"/>
      <w:r w:rsidRPr="000A3321">
        <w:t>деятельностный</w:t>
      </w:r>
      <w:proofErr w:type="spellEnd"/>
      <w:r w:rsidRPr="000A3321">
        <w:t xml:space="preserve"> подходы, которые определяют                                                                                                                                                                 </w:t>
      </w:r>
      <w:r w:rsidRPr="000A3321">
        <w:rPr>
          <w:b/>
          <w:bCs/>
        </w:rPr>
        <w:t xml:space="preserve">задачи обучения: </w:t>
      </w:r>
      <w:proofErr w:type="gramStart"/>
      <w:r w:rsidRPr="000A3321">
        <w:t>-у</w:t>
      </w:r>
      <w:proofErr w:type="gramEnd"/>
      <w:r w:rsidRPr="000A3321">
        <w:t xml:space="preserve">мение самостоятельно и мотивированно организовывать свою познавательную деятельность (от постановки цели до получения и оценки результата); </w:t>
      </w:r>
    </w:p>
    <w:p w:rsidR="00701BD7" w:rsidRPr="000A3321" w:rsidRDefault="00701BD7" w:rsidP="00BB73A1">
      <w:pPr>
        <w:pStyle w:val="Default"/>
      </w:pPr>
      <w:r w:rsidRPr="000A3321">
        <w:t xml:space="preserve">-использование элементов причинно-следственного и структурно-функционального анализа; исследование несложных реальных связей и зависимостей; </w:t>
      </w:r>
    </w:p>
    <w:p w:rsidR="00701BD7" w:rsidRPr="000A3321" w:rsidRDefault="00701BD7" w:rsidP="00BB73A1">
      <w:pPr>
        <w:pStyle w:val="Default"/>
      </w:pPr>
      <w:r w:rsidRPr="000A3321">
        <w:t xml:space="preserve">-определение сущностных характеристик изучаемого объекта; </w:t>
      </w:r>
    </w:p>
    <w:p w:rsidR="00701BD7" w:rsidRPr="000A3321" w:rsidRDefault="00701BD7" w:rsidP="00BB73A1">
      <w:pPr>
        <w:pStyle w:val="Default"/>
      </w:pPr>
      <w:r w:rsidRPr="000A3321">
        <w:t xml:space="preserve">-самостоятельный выбор критериев для сравнения, сопоставления, оценки и классификации объектов; </w:t>
      </w:r>
    </w:p>
    <w:p w:rsidR="00701BD7" w:rsidRPr="000A3321" w:rsidRDefault="00701BD7" w:rsidP="00BB73A1">
      <w:pPr>
        <w:pStyle w:val="Default"/>
      </w:pPr>
      <w:r w:rsidRPr="000A3321">
        <w:t xml:space="preserve">-поиск нужной информации по заданной теме в источниках различного типа; умение развернуто обосновывать суждения, давать определения, приводить доказательства; </w:t>
      </w:r>
      <w:proofErr w:type="gramStart"/>
      <w:r w:rsidRPr="000A3321">
        <w:t>-о</w:t>
      </w:r>
      <w:proofErr w:type="gramEnd"/>
      <w:r w:rsidRPr="000A3321">
        <w:t xml:space="preserve">бъяснение изученных положений на самостоятельно подобранных конкретных примерах; </w:t>
      </w:r>
    </w:p>
    <w:p w:rsidR="00701BD7" w:rsidRPr="000A3321" w:rsidRDefault="00701BD7" w:rsidP="00BB73A1">
      <w:pPr>
        <w:pStyle w:val="Default"/>
      </w:pPr>
      <w:r w:rsidRPr="000A3321">
        <w:t xml:space="preserve">-оценивание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требований; </w:t>
      </w:r>
    </w:p>
    <w:p w:rsidR="00701BD7" w:rsidRPr="000A3321" w:rsidRDefault="00701BD7" w:rsidP="00BB73A1">
      <w:pPr>
        <w:pStyle w:val="Default"/>
      </w:pPr>
      <w:r w:rsidRPr="000A3321">
        <w:t xml:space="preserve">-использование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 </w:t>
      </w:r>
    </w:p>
    <w:p w:rsidR="00701BD7" w:rsidRPr="000A3321" w:rsidRDefault="00701BD7" w:rsidP="00BB73A1">
      <w:pPr>
        <w:pStyle w:val="Default"/>
      </w:pPr>
      <w:r w:rsidRPr="000A3321">
        <w:rPr>
          <w:b/>
          <w:bCs/>
        </w:rPr>
        <w:t>Общая характеристика учебного предмета.</w:t>
      </w:r>
    </w:p>
    <w:p w:rsidR="00701BD7" w:rsidRPr="000A3321" w:rsidRDefault="00701BD7" w:rsidP="00BB73A1">
      <w:pPr>
        <w:pStyle w:val="Default"/>
      </w:pPr>
      <w:r w:rsidRPr="000A3321">
        <w:t xml:space="preserve">В рабочей программе отражены обязательный минимум содержания основных общеобразовательных программ, требования к уровню подготовки учащихся, заданные Федеральным компонентом Государственного стандарта образования. </w:t>
      </w:r>
    </w:p>
    <w:p w:rsidR="00701BD7" w:rsidRPr="000A3321" w:rsidRDefault="00701BD7" w:rsidP="00BB73A1">
      <w:pPr>
        <w:pStyle w:val="Default"/>
      </w:pPr>
      <w:r w:rsidRPr="000A3321">
        <w:t xml:space="preserve">Данная рабочая программа может быть реализована при использовании традиционной технологии обучения, а также элементов других современных образовательных технологий, передовых форм и методов обучения, таких как проблемный метод, развивающее обучение, компьютерные технологии, тестовый контроль знаний и др. в зависимости от склонностей, потребностей, возможностей и способностей каждого конкретного класса в параллели. </w:t>
      </w:r>
    </w:p>
    <w:p w:rsidR="00701BD7" w:rsidRPr="000A3321" w:rsidRDefault="00701BD7" w:rsidP="00BB73A1">
      <w:pPr>
        <w:pStyle w:val="Default"/>
      </w:pPr>
      <w:r w:rsidRPr="000A3321">
        <w:lastRenderedPageBreak/>
        <w:t xml:space="preserve">Контроль за уровнем знаний учащихся предусматривает проведение лабораторных, практических, самостоятельных, контрольных </w:t>
      </w:r>
      <w:proofErr w:type="gramStart"/>
      <w:r w:rsidRPr="000A3321">
        <w:t>работ</w:t>
      </w:r>
      <w:proofErr w:type="gramEnd"/>
      <w:r w:rsidRPr="000A3321">
        <w:t xml:space="preserve"> как в традиционной, так и в тестовой формах. </w:t>
      </w:r>
    </w:p>
    <w:p w:rsidR="00701BD7" w:rsidRPr="000A3321" w:rsidRDefault="00701BD7" w:rsidP="00BB73A1">
      <w:pPr>
        <w:pStyle w:val="Default"/>
      </w:pPr>
      <w:r w:rsidRPr="000A3321">
        <w:t xml:space="preserve">В настоящее время к числу наиболее актуальных вопросов химического образования относятся идеи </w:t>
      </w:r>
      <w:proofErr w:type="spellStart"/>
      <w:r w:rsidRPr="000A3321">
        <w:t>гуманизации</w:t>
      </w:r>
      <w:proofErr w:type="spellEnd"/>
      <w:r w:rsidRPr="000A3321">
        <w:t xml:space="preserve">, </w:t>
      </w:r>
      <w:proofErr w:type="spellStart"/>
      <w:r w:rsidRPr="000A3321">
        <w:t>здоровьесбережения</w:t>
      </w:r>
      <w:proofErr w:type="spellEnd"/>
      <w:r w:rsidRPr="000A3321">
        <w:t xml:space="preserve">, </w:t>
      </w:r>
      <w:proofErr w:type="spellStart"/>
      <w:r w:rsidRPr="000A3321">
        <w:t>компетентностного</w:t>
      </w:r>
      <w:proofErr w:type="spellEnd"/>
      <w:r w:rsidRPr="000A3321">
        <w:t xml:space="preserve"> подхода, активизации познавательной деятельности, которые предполагают не только учёт индивидуально-личностной природы учащегося, его потребностей и интересов, но и определяют необходимость создания в обучении условий для его самоопределения и самореализации как личности </w:t>
      </w:r>
    </w:p>
    <w:p w:rsidR="001650B0" w:rsidRPr="000A3321" w:rsidRDefault="00701BD7" w:rsidP="00BB73A1">
      <w:pPr>
        <w:ind w:firstLine="709"/>
        <w:jc w:val="center"/>
        <w:rPr>
          <w:color w:val="000000"/>
        </w:rPr>
      </w:pPr>
      <w:proofErr w:type="spellStart"/>
      <w:r w:rsidRPr="000A3321">
        <w:rPr>
          <w:color w:val="000000"/>
        </w:rPr>
        <w:t>Межпередметные</w:t>
      </w:r>
      <w:proofErr w:type="spellEnd"/>
      <w:r w:rsidRPr="000A3321">
        <w:rPr>
          <w:color w:val="000000"/>
        </w:rPr>
        <w:t xml:space="preserve"> связи и преемственность Изучение данного курса тесно связано с такими дисциплинами, как физика 7-9 класса, где изучаются основные сведения о строении молекул и атомов, и биологии 6—9 классов, где дается знакомство с химической организацией клетки и процессами обмена веществ. </w:t>
      </w:r>
    </w:p>
    <w:p w:rsidR="001650B0" w:rsidRPr="000A3321" w:rsidRDefault="001650B0" w:rsidP="00BB73A1">
      <w:pPr>
        <w:ind w:firstLine="709"/>
        <w:jc w:val="center"/>
        <w:rPr>
          <w:color w:val="000000"/>
        </w:rPr>
      </w:pPr>
    </w:p>
    <w:p w:rsidR="001650B0" w:rsidRPr="000A3321" w:rsidRDefault="001650B0" w:rsidP="00BB73A1">
      <w:pPr>
        <w:ind w:firstLine="709"/>
        <w:jc w:val="center"/>
        <w:rPr>
          <w:b/>
          <w:color w:val="000000"/>
        </w:rPr>
      </w:pPr>
      <w:r w:rsidRPr="000A3321">
        <w:rPr>
          <w:b/>
          <w:color w:val="000000"/>
        </w:rPr>
        <w:t>Ценностные ориент</w:t>
      </w:r>
      <w:r w:rsidR="00E1601E">
        <w:rPr>
          <w:b/>
          <w:color w:val="000000"/>
        </w:rPr>
        <w:t>иры содержания курса</w:t>
      </w:r>
      <w:r w:rsidR="00405103" w:rsidRPr="000A3321">
        <w:rPr>
          <w:b/>
          <w:color w:val="000000"/>
        </w:rPr>
        <w:t xml:space="preserve"> </w:t>
      </w:r>
      <w:r w:rsidRPr="000A3321">
        <w:rPr>
          <w:b/>
          <w:color w:val="000000"/>
        </w:rPr>
        <w:tab/>
        <w:t>«</w:t>
      </w:r>
      <w:r w:rsidR="00155FAA">
        <w:rPr>
          <w:b/>
          <w:color w:val="000000"/>
        </w:rPr>
        <w:t>Основные законы химии</w:t>
      </w:r>
      <w:r w:rsidRPr="000A3321">
        <w:rPr>
          <w:b/>
          <w:color w:val="000000"/>
        </w:rPr>
        <w:t>»</w:t>
      </w:r>
    </w:p>
    <w:p w:rsidR="001650B0" w:rsidRPr="000A3321" w:rsidRDefault="001650B0" w:rsidP="00BB73A1">
      <w:pPr>
        <w:ind w:firstLine="709"/>
        <w:jc w:val="center"/>
        <w:rPr>
          <w:b/>
          <w:color w:val="000000"/>
        </w:rPr>
      </w:pPr>
    </w:p>
    <w:p w:rsidR="001650B0" w:rsidRPr="000A3321" w:rsidRDefault="001650B0" w:rsidP="00BB73A1">
      <w:pPr>
        <w:ind w:firstLine="709"/>
        <w:contextualSpacing/>
        <w:jc w:val="both"/>
        <w:rPr>
          <w:color w:val="000000"/>
        </w:rPr>
      </w:pPr>
      <w:r w:rsidRPr="000A3321">
        <w:rPr>
          <w:color w:val="000000"/>
        </w:rPr>
        <w:t xml:space="preserve">Основу познавательных ценностей составляют научные знания, научные методы познания. Познавательные ценностные ориентации, формируемые в процессе изучения химии, проявляются в признании: </w:t>
      </w:r>
    </w:p>
    <w:p w:rsidR="001650B0" w:rsidRPr="000A3321" w:rsidRDefault="001650B0" w:rsidP="00BB73A1">
      <w:pPr>
        <w:contextualSpacing/>
        <w:jc w:val="both"/>
        <w:rPr>
          <w:color w:val="000000"/>
        </w:rPr>
      </w:pPr>
      <w:r w:rsidRPr="000A3321">
        <w:rPr>
          <w:color w:val="000000"/>
        </w:rPr>
        <w:t>-ценности научного знания, его практической значимости, достоверности;</w:t>
      </w:r>
    </w:p>
    <w:p w:rsidR="001650B0" w:rsidRPr="000A3321" w:rsidRDefault="001650B0" w:rsidP="00BB73A1">
      <w:pPr>
        <w:contextualSpacing/>
        <w:jc w:val="both"/>
        <w:rPr>
          <w:color w:val="000000"/>
        </w:rPr>
      </w:pPr>
      <w:r w:rsidRPr="000A3321">
        <w:rPr>
          <w:color w:val="000000"/>
        </w:rPr>
        <w:t>-ценности химических методов исследования живой и неживой природы.</w:t>
      </w:r>
    </w:p>
    <w:p w:rsidR="001650B0" w:rsidRPr="000A3321" w:rsidRDefault="001650B0" w:rsidP="00BB73A1">
      <w:pPr>
        <w:contextualSpacing/>
        <w:jc w:val="both"/>
        <w:rPr>
          <w:color w:val="000000"/>
        </w:rPr>
      </w:pPr>
      <w:r w:rsidRPr="000A3321">
        <w:rPr>
          <w:color w:val="000000"/>
        </w:rPr>
        <w:t>Развитие познавательных ценностных ориентаций содержания курса химии позволяет сформировать:</w:t>
      </w:r>
    </w:p>
    <w:p w:rsidR="001650B0" w:rsidRPr="000A3321" w:rsidRDefault="001650B0" w:rsidP="00BB73A1">
      <w:pPr>
        <w:contextualSpacing/>
        <w:jc w:val="both"/>
        <w:rPr>
          <w:color w:val="000000"/>
        </w:rPr>
      </w:pPr>
      <w:r w:rsidRPr="000A3321">
        <w:rPr>
          <w:color w:val="000000"/>
        </w:rPr>
        <w:t>-уважительное отношение к созидательной, творческой деятельности;</w:t>
      </w:r>
    </w:p>
    <w:p w:rsidR="001650B0" w:rsidRPr="000A3321" w:rsidRDefault="001650B0" w:rsidP="00BB73A1">
      <w:pPr>
        <w:contextualSpacing/>
        <w:jc w:val="both"/>
        <w:rPr>
          <w:color w:val="000000"/>
        </w:rPr>
      </w:pPr>
      <w:r w:rsidRPr="000A3321">
        <w:rPr>
          <w:color w:val="000000"/>
        </w:rPr>
        <w:t>-понимание необходимости здорового образа жизни;</w:t>
      </w:r>
    </w:p>
    <w:p w:rsidR="001650B0" w:rsidRPr="000A3321" w:rsidRDefault="001650B0" w:rsidP="00BB73A1">
      <w:pPr>
        <w:contextualSpacing/>
        <w:jc w:val="both"/>
        <w:rPr>
          <w:color w:val="000000"/>
        </w:rPr>
      </w:pPr>
      <w:r w:rsidRPr="000A3321">
        <w:rPr>
          <w:color w:val="000000"/>
        </w:rPr>
        <w:t>-потребность в безусловном выполнении правил безопасного использования веществ в повседневной жизни;</w:t>
      </w:r>
    </w:p>
    <w:p w:rsidR="001650B0" w:rsidRPr="000A3321" w:rsidRDefault="001650B0" w:rsidP="00BB73A1">
      <w:pPr>
        <w:contextualSpacing/>
        <w:jc w:val="both"/>
        <w:rPr>
          <w:color w:val="000000"/>
        </w:rPr>
      </w:pPr>
      <w:r w:rsidRPr="000A3321">
        <w:rPr>
          <w:color w:val="000000"/>
        </w:rPr>
        <w:t>-сознательный выбор будущей профессиональной деятельности.</w:t>
      </w:r>
    </w:p>
    <w:p w:rsidR="001650B0" w:rsidRPr="000A3321" w:rsidRDefault="001650B0" w:rsidP="00BB73A1">
      <w:pPr>
        <w:contextualSpacing/>
        <w:jc w:val="both"/>
        <w:rPr>
          <w:color w:val="000000"/>
        </w:rPr>
      </w:pPr>
      <w:r w:rsidRPr="000A3321">
        <w:rPr>
          <w:color w:val="000000"/>
        </w:rPr>
        <w:t xml:space="preserve">      Коммуникативные ценностные ориентации курса способствуют:</w:t>
      </w:r>
    </w:p>
    <w:p w:rsidR="001650B0" w:rsidRPr="000A3321" w:rsidRDefault="001650B0" w:rsidP="00BB73A1">
      <w:pPr>
        <w:tabs>
          <w:tab w:val="num" w:pos="851"/>
        </w:tabs>
        <w:contextualSpacing/>
        <w:jc w:val="both"/>
        <w:rPr>
          <w:color w:val="000000"/>
        </w:rPr>
      </w:pPr>
      <w:r w:rsidRPr="000A3321">
        <w:rPr>
          <w:color w:val="000000"/>
        </w:rPr>
        <w:t>-правильному использованию химической терминологии и символики;</w:t>
      </w:r>
    </w:p>
    <w:p w:rsidR="001650B0" w:rsidRPr="000A3321" w:rsidRDefault="001650B0" w:rsidP="00BB73A1">
      <w:pPr>
        <w:tabs>
          <w:tab w:val="num" w:pos="851"/>
        </w:tabs>
        <w:contextualSpacing/>
        <w:jc w:val="both"/>
        <w:rPr>
          <w:color w:val="000000"/>
        </w:rPr>
      </w:pPr>
      <w:r w:rsidRPr="000A3321">
        <w:rPr>
          <w:color w:val="000000"/>
        </w:rPr>
        <w:t>-развитию потребности вести диалог, выслушивать мнение оппонента, участвовать в дискуссии;</w:t>
      </w:r>
    </w:p>
    <w:p w:rsidR="001650B0" w:rsidRPr="000A3321" w:rsidRDefault="001650B0" w:rsidP="00BB73A1">
      <w:pPr>
        <w:tabs>
          <w:tab w:val="num" w:pos="851"/>
        </w:tabs>
        <w:contextualSpacing/>
        <w:jc w:val="both"/>
        <w:rPr>
          <w:color w:val="000000"/>
        </w:rPr>
      </w:pPr>
      <w:r w:rsidRPr="000A3321">
        <w:rPr>
          <w:color w:val="000000"/>
        </w:rPr>
        <w:t xml:space="preserve">-развитию умения открыто </w:t>
      </w:r>
      <w:proofErr w:type="gramStart"/>
      <w:r w:rsidRPr="000A3321">
        <w:rPr>
          <w:color w:val="000000"/>
        </w:rPr>
        <w:t>выражать</w:t>
      </w:r>
      <w:proofErr w:type="gramEnd"/>
      <w:r w:rsidRPr="000A3321">
        <w:rPr>
          <w:color w:val="000000"/>
        </w:rPr>
        <w:t xml:space="preserve"> и аргументировано отстаивать свою точку зрения. </w:t>
      </w:r>
    </w:p>
    <w:p w:rsidR="003F2CFE" w:rsidRPr="000A3321" w:rsidRDefault="003F2CFE" w:rsidP="00BB73A1">
      <w:pPr>
        <w:shd w:val="clear" w:color="auto" w:fill="FFFFFF"/>
        <w:spacing w:before="37" w:after="37"/>
        <w:ind w:firstLine="708"/>
        <w:jc w:val="both"/>
        <w:rPr>
          <w:color w:val="000000"/>
        </w:rPr>
      </w:pPr>
    </w:p>
    <w:p w:rsidR="00E1601E" w:rsidRPr="00B52B2B" w:rsidRDefault="00E1601E" w:rsidP="00E1601E">
      <w:pPr>
        <w:ind w:left="283"/>
        <w:jc w:val="center"/>
        <w:rPr>
          <w:b/>
          <w:lang w:eastAsia="en-US"/>
        </w:rPr>
      </w:pPr>
      <w:r w:rsidRPr="00B52B2B">
        <w:rPr>
          <w:b/>
          <w:lang w:eastAsia="en-US"/>
        </w:rPr>
        <w:t xml:space="preserve">Формы учёта рабочей программы воспитания </w:t>
      </w:r>
      <w:r>
        <w:rPr>
          <w:b/>
          <w:lang w:eastAsia="en-US"/>
        </w:rPr>
        <w:t>в рабочей программе по химии</w:t>
      </w:r>
    </w:p>
    <w:p w:rsidR="00E1601E" w:rsidRPr="00B52B2B" w:rsidRDefault="00E1601E" w:rsidP="00E1601E">
      <w:pPr>
        <w:ind w:left="283"/>
        <w:jc w:val="center"/>
        <w:rPr>
          <w:lang w:eastAsia="en-US"/>
        </w:rPr>
      </w:pPr>
    </w:p>
    <w:p w:rsidR="00E1601E" w:rsidRPr="00B52B2B" w:rsidRDefault="00E1601E" w:rsidP="00E1601E">
      <w:pPr>
        <w:spacing w:after="236"/>
        <w:ind w:left="-15" w:right="2" w:firstLine="556"/>
        <w:rPr>
          <w:lang w:eastAsia="en-US"/>
        </w:rPr>
      </w:pPr>
      <w:r w:rsidRPr="00B52B2B">
        <w:rPr>
          <w:lang w:eastAsia="en-US"/>
        </w:rPr>
        <w:t xml:space="preserve">Рабочая программа воспитания МОУ СОШ №5 </w:t>
      </w:r>
      <w:proofErr w:type="gramStart"/>
      <w:r w:rsidRPr="00B52B2B">
        <w:rPr>
          <w:lang w:eastAsia="en-US"/>
        </w:rPr>
        <w:t>реализуется</w:t>
      </w:r>
      <w:proofErr w:type="gramEnd"/>
      <w:r w:rsidRPr="00B52B2B">
        <w:rPr>
          <w:lang w:eastAsia="en-US"/>
        </w:rPr>
        <w:t xml:space="preserve"> в том числе и через использование воспитатель</w:t>
      </w:r>
      <w:r>
        <w:rPr>
          <w:lang w:eastAsia="en-US"/>
        </w:rPr>
        <w:t>ного потенциала уроков химии</w:t>
      </w:r>
      <w:r w:rsidRPr="00B52B2B">
        <w:rPr>
          <w:lang w:eastAsia="en-US"/>
        </w:rPr>
        <w:t xml:space="preserve">.  Эта работа осуществляется в следующих формах: </w:t>
      </w:r>
      <w:r w:rsidRPr="00B52B2B">
        <w:rPr>
          <w:i/>
          <w:lang w:eastAsia="en-US"/>
        </w:rPr>
        <w:t xml:space="preserve"> </w:t>
      </w:r>
    </w:p>
    <w:p w:rsidR="00E1601E" w:rsidRPr="00B52B2B" w:rsidRDefault="00E1601E" w:rsidP="00E1601E">
      <w:pPr>
        <w:numPr>
          <w:ilvl w:val="0"/>
          <w:numId w:val="49"/>
        </w:numPr>
        <w:spacing w:after="12" w:line="291" w:lineRule="auto"/>
        <w:ind w:right="2" w:firstLine="350"/>
        <w:jc w:val="both"/>
        <w:rPr>
          <w:lang w:eastAsia="en-US"/>
        </w:rPr>
      </w:pPr>
      <w:r w:rsidRPr="00B52B2B">
        <w:rPr>
          <w:lang w:eastAsia="en-US"/>
        </w:rPr>
        <w:t xml:space="preserve">Побуждение </w:t>
      </w:r>
      <w:proofErr w:type="gramStart"/>
      <w:r w:rsidRPr="00B52B2B">
        <w:rPr>
          <w:lang w:eastAsia="en-US"/>
        </w:rPr>
        <w:t>обучающихся</w:t>
      </w:r>
      <w:proofErr w:type="gramEnd"/>
      <w:r w:rsidRPr="00B52B2B">
        <w:rPr>
          <w:lang w:eastAsia="en-US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E1601E" w:rsidRPr="00B52B2B" w:rsidRDefault="00E1601E" w:rsidP="00E1601E">
      <w:pPr>
        <w:spacing w:after="9"/>
        <w:ind w:left="-15"/>
        <w:jc w:val="both"/>
        <w:rPr>
          <w:lang w:eastAsia="en-US"/>
        </w:rPr>
      </w:pPr>
      <w:r w:rsidRPr="00B52B2B">
        <w:rPr>
          <w:rFonts w:ascii="Segoe UI Symbol" w:eastAsia="Segoe UI Symbol" w:hAnsi="Segoe UI Symbol" w:cs="Segoe UI Symbol"/>
          <w:lang w:val="en-US" w:eastAsia="en-US"/>
        </w:rPr>
        <w:t></w:t>
      </w:r>
      <w:r w:rsidRPr="00B52B2B">
        <w:rPr>
          <w:rFonts w:ascii="Arial" w:eastAsia="Arial" w:hAnsi="Arial" w:cs="Arial"/>
          <w:lang w:eastAsia="en-US"/>
        </w:rPr>
        <w:t xml:space="preserve"> </w:t>
      </w:r>
      <w:r w:rsidRPr="00B52B2B">
        <w:rPr>
          <w:lang w:eastAsia="en-US"/>
        </w:rPr>
        <w:t xml:space="preserve">Привлечение внимания обучающихся к ценностному аспекту изучаемых на уроках предметов, явлений, событий через:  </w:t>
      </w:r>
    </w:p>
    <w:p w:rsidR="00E1601E" w:rsidRPr="00B52B2B" w:rsidRDefault="00E1601E" w:rsidP="00E1601E">
      <w:pPr>
        <w:tabs>
          <w:tab w:val="center" w:pos="1510"/>
          <w:tab w:val="center" w:pos="3455"/>
          <w:tab w:val="center" w:pos="5126"/>
          <w:tab w:val="center" w:pos="6893"/>
          <w:tab w:val="right" w:pos="9642"/>
        </w:tabs>
        <w:ind w:left="-15"/>
        <w:rPr>
          <w:lang w:eastAsia="en-US"/>
        </w:rPr>
      </w:pPr>
      <w:r w:rsidRPr="00B52B2B">
        <w:rPr>
          <w:rFonts w:ascii="Segoe UI Symbol" w:eastAsia="Segoe UI Symbol" w:hAnsi="Segoe UI Symbol" w:cs="Segoe UI Symbol"/>
          <w:lang w:val="en-US" w:eastAsia="en-US"/>
        </w:rPr>
        <w:t></w:t>
      </w:r>
      <w:r w:rsidRPr="00B52B2B">
        <w:rPr>
          <w:rFonts w:ascii="Arial" w:eastAsia="Arial" w:hAnsi="Arial" w:cs="Arial"/>
          <w:lang w:eastAsia="en-US"/>
        </w:rPr>
        <w:t xml:space="preserve"> </w:t>
      </w:r>
      <w:r w:rsidRPr="00B52B2B">
        <w:rPr>
          <w:rFonts w:ascii="Arial" w:eastAsia="Arial" w:hAnsi="Arial" w:cs="Arial"/>
          <w:lang w:eastAsia="en-US"/>
        </w:rPr>
        <w:tab/>
      </w:r>
      <w:proofErr w:type="gramStart"/>
      <w:r w:rsidRPr="00B52B2B">
        <w:rPr>
          <w:lang w:eastAsia="en-US"/>
        </w:rPr>
        <w:t>демонстрацию</w:t>
      </w:r>
      <w:proofErr w:type="gramEnd"/>
      <w:r w:rsidRPr="00B52B2B">
        <w:rPr>
          <w:lang w:eastAsia="en-US"/>
        </w:rPr>
        <w:t xml:space="preserve"> </w:t>
      </w:r>
      <w:r w:rsidRPr="00B52B2B">
        <w:rPr>
          <w:lang w:eastAsia="en-US"/>
        </w:rPr>
        <w:tab/>
        <w:t xml:space="preserve">обучающимся </w:t>
      </w:r>
      <w:r w:rsidRPr="00B52B2B">
        <w:rPr>
          <w:lang w:eastAsia="en-US"/>
        </w:rPr>
        <w:tab/>
        <w:t xml:space="preserve">примеров </w:t>
      </w:r>
      <w:r w:rsidRPr="00B52B2B">
        <w:rPr>
          <w:lang w:eastAsia="en-US"/>
        </w:rPr>
        <w:tab/>
        <w:t xml:space="preserve">ответственного, </w:t>
      </w:r>
      <w:r w:rsidRPr="00B52B2B">
        <w:rPr>
          <w:lang w:eastAsia="en-US"/>
        </w:rPr>
        <w:tab/>
        <w:t xml:space="preserve">гражданского </w:t>
      </w:r>
    </w:p>
    <w:p w:rsidR="00E1601E" w:rsidRPr="00B52B2B" w:rsidRDefault="00E1601E" w:rsidP="00E1601E">
      <w:pPr>
        <w:ind w:left="-15"/>
        <w:jc w:val="both"/>
        <w:rPr>
          <w:lang w:eastAsia="en-US"/>
        </w:rPr>
      </w:pPr>
      <w:r w:rsidRPr="00B52B2B">
        <w:rPr>
          <w:lang w:eastAsia="en-US"/>
        </w:rPr>
        <w:t xml:space="preserve">поведения, проявления человеколюбия и добросердечности </w:t>
      </w:r>
    </w:p>
    <w:p w:rsidR="00E1601E" w:rsidRPr="00B52B2B" w:rsidRDefault="00E1601E" w:rsidP="00E1601E">
      <w:pPr>
        <w:ind w:left="-15"/>
        <w:jc w:val="both"/>
        <w:rPr>
          <w:lang w:eastAsia="en-US"/>
        </w:rPr>
      </w:pPr>
      <w:r w:rsidRPr="00B52B2B">
        <w:rPr>
          <w:lang w:eastAsia="en-US"/>
        </w:rPr>
        <w:t xml:space="preserve">— обращение внимания на нравственные аспекты научных открытий, которые изучаются в данный момент на уроке; на ярких деятелей культуры, ученых, политиков,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E1601E" w:rsidRPr="00B52B2B" w:rsidRDefault="00E1601E" w:rsidP="00E1601E">
      <w:pPr>
        <w:spacing w:after="50"/>
        <w:ind w:left="-15"/>
        <w:jc w:val="both"/>
        <w:rPr>
          <w:lang w:eastAsia="en-US"/>
        </w:rPr>
      </w:pPr>
      <w:r w:rsidRPr="00B52B2B">
        <w:rPr>
          <w:lang w:eastAsia="en-US"/>
        </w:rPr>
        <w:t xml:space="preserve">— использование на уроках информации, затрагивающей важные социальные, нравственные, этические вопросы  </w:t>
      </w:r>
    </w:p>
    <w:p w:rsidR="00E1601E" w:rsidRPr="00B52B2B" w:rsidRDefault="00E1601E" w:rsidP="00E1601E">
      <w:pPr>
        <w:numPr>
          <w:ilvl w:val="0"/>
          <w:numId w:val="50"/>
        </w:numPr>
        <w:spacing w:after="50" w:line="291" w:lineRule="auto"/>
        <w:ind w:right="2" w:firstLine="350"/>
        <w:jc w:val="both"/>
        <w:rPr>
          <w:lang w:eastAsia="en-US"/>
        </w:rPr>
      </w:pPr>
      <w:r w:rsidRPr="00B52B2B">
        <w:rPr>
          <w:lang w:eastAsia="en-US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</w:t>
      </w:r>
      <w:r w:rsidRPr="00B52B2B">
        <w:rPr>
          <w:lang w:eastAsia="en-US"/>
        </w:rPr>
        <w:lastRenderedPageBreak/>
        <w:t xml:space="preserve">социокультурных ценностей через подбор соответствующих текстов для чтения, проблемных ситуаций для обсуждения в классе  </w:t>
      </w:r>
    </w:p>
    <w:p w:rsidR="00E1601E" w:rsidRPr="00B52B2B" w:rsidRDefault="00E1601E" w:rsidP="00E1601E">
      <w:pPr>
        <w:numPr>
          <w:ilvl w:val="0"/>
          <w:numId w:val="50"/>
        </w:numPr>
        <w:spacing w:after="49" w:line="291" w:lineRule="auto"/>
        <w:ind w:right="2" w:firstLine="350"/>
        <w:jc w:val="both"/>
        <w:rPr>
          <w:lang w:eastAsia="en-US"/>
        </w:rPr>
      </w:pPr>
      <w:r w:rsidRPr="00B52B2B">
        <w:rPr>
          <w:lang w:eastAsia="en-US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лицам. </w:t>
      </w:r>
    </w:p>
    <w:p w:rsidR="00E1601E" w:rsidRPr="00B52B2B" w:rsidRDefault="00E1601E" w:rsidP="00E1601E">
      <w:pPr>
        <w:numPr>
          <w:ilvl w:val="0"/>
          <w:numId w:val="50"/>
        </w:numPr>
        <w:spacing w:after="74" w:line="291" w:lineRule="auto"/>
        <w:ind w:right="2" w:firstLine="350"/>
        <w:jc w:val="both"/>
        <w:rPr>
          <w:lang w:eastAsia="en-US"/>
        </w:rPr>
      </w:pPr>
      <w:r w:rsidRPr="00B52B2B">
        <w:rPr>
          <w:lang w:eastAsia="en-US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E1601E" w:rsidRPr="00B52B2B" w:rsidRDefault="00E1601E" w:rsidP="00E1601E">
      <w:pPr>
        <w:numPr>
          <w:ilvl w:val="0"/>
          <w:numId w:val="50"/>
        </w:numPr>
        <w:spacing w:after="74" w:line="291" w:lineRule="auto"/>
        <w:ind w:right="2" w:firstLine="350"/>
        <w:jc w:val="both"/>
        <w:rPr>
          <w:lang w:eastAsia="en-US"/>
        </w:rPr>
      </w:pPr>
      <w:r w:rsidRPr="00B52B2B">
        <w:rPr>
          <w:lang w:eastAsia="en-US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E1601E" w:rsidRPr="00B52B2B" w:rsidRDefault="00E1601E" w:rsidP="00E1601E">
      <w:pPr>
        <w:numPr>
          <w:ilvl w:val="0"/>
          <w:numId w:val="50"/>
        </w:numPr>
        <w:spacing w:after="74" w:line="291" w:lineRule="auto"/>
        <w:ind w:right="2" w:firstLine="350"/>
        <w:jc w:val="both"/>
        <w:rPr>
          <w:lang w:eastAsia="en-US"/>
        </w:rPr>
      </w:pPr>
      <w:r w:rsidRPr="00B52B2B">
        <w:rPr>
          <w:lang w:eastAsia="en-US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E1601E" w:rsidRPr="00B52B2B" w:rsidRDefault="00E1601E" w:rsidP="00E1601E">
      <w:pPr>
        <w:numPr>
          <w:ilvl w:val="0"/>
          <w:numId w:val="50"/>
        </w:numPr>
        <w:spacing w:after="74" w:line="291" w:lineRule="auto"/>
        <w:ind w:right="2" w:firstLine="350"/>
        <w:jc w:val="both"/>
        <w:rPr>
          <w:lang w:eastAsia="en-US"/>
        </w:rPr>
      </w:pPr>
      <w:r w:rsidRPr="00B52B2B">
        <w:rPr>
          <w:lang w:eastAsia="en-US"/>
        </w:rPr>
        <w:t>Выбор и использование на уроках методов, методик, технологий</w:t>
      </w:r>
      <w:proofErr w:type="gramStart"/>
      <w:r w:rsidRPr="00B52B2B">
        <w:rPr>
          <w:lang w:eastAsia="en-US"/>
        </w:rPr>
        <w:t xml:space="preserve"> ,</w:t>
      </w:r>
      <w:proofErr w:type="gramEnd"/>
      <w:r w:rsidRPr="00B52B2B">
        <w:rPr>
          <w:lang w:eastAsia="en-US"/>
        </w:rPr>
        <w:t xml:space="preserve"> оказывающих воспитательное воздействие на личность в соответствии с воспитательным идеалом, целью и задачами воспитания.</w:t>
      </w:r>
      <w:r w:rsidRPr="00B52B2B">
        <w:rPr>
          <w:rFonts w:ascii="Calibri" w:eastAsia="Calibri" w:hAnsi="Calibri" w:cs="Calibri"/>
          <w:lang w:eastAsia="en-US"/>
        </w:rPr>
        <w:t xml:space="preserve"> </w:t>
      </w:r>
    </w:p>
    <w:p w:rsidR="00E1601E" w:rsidRPr="00B52B2B" w:rsidRDefault="00E1601E" w:rsidP="00E1601E">
      <w:pPr>
        <w:numPr>
          <w:ilvl w:val="0"/>
          <w:numId w:val="50"/>
        </w:numPr>
        <w:spacing w:after="74" w:line="291" w:lineRule="auto"/>
        <w:ind w:right="2" w:firstLine="350"/>
        <w:jc w:val="both"/>
        <w:rPr>
          <w:lang w:eastAsia="en-US"/>
        </w:rPr>
      </w:pPr>
      <w:proofErr w:type="gramStart"/>
      <w:r w:rsidRPr="00B52B2B">
        <w:rPr>
          <w:lang w:eastAsia="en-US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  <w:proofErr w:type="gramEnd"/>
    </w:p>
    <w:p w:rsidR="00E1601E" w:rsidRPr="00B52B2B" w:rsidRDefault="00E1601E" w:rsidP="00E1601E">
      <w:pPr>
        <w:numPr>
          <w:ilvl w:val="0"/>
          <w:numId w:val="50"/>
        </w:numPr>
        <w:spacing w:after="10" w:line="291" w:lineRule="auto"/>
        <w:ind w:right="2" w:firstLine="350"/>
        <w:jc w:val="both"/>
        <w:rPr>
          <w:lang w:eastAsia="en-US"/>
        </w:rPr>
      </w:pPr>
      <w:r w:rsidRPr="00B52B2B">
        <w:rPr>
          <w:lang w:eastAsia="en-US"/>
        </w:rPr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:rsidR="003F2CFE" w:rsidRPr="000A3321" w:rsidRDefault="003F2CFE" w:rsidP="00BB73A1">
      <w:pPr>
        <w:shd w:val="clear" w:color="auto" w:fill="FFFFFF"/>
        <w:spacing w:before="37" w:after="37"/>
        <w:ind w:firstLine="708"/>
        <w:jc w:val="both"/>
        <w:rPr>
          <w:color w:val="000000"/>
        </w:rPr>
      </w:pPr>
    </w:p>
    <w:p w:rsidR="004F7C18" w:rsidRPr="000A3321" w:rsidRDefault="004F7C18" w:rsidP="004F7C18">
      <w:pPr>
        <w:shd w:val="clear" w:color="auto" w:fill="FFFFFF"/>
        <w:spacing w:before="37" w:after="37"/>
        <w:ind w:firstLine="708"/>
        <w:jc w:val="both"/>
        <w:rPr>
          <w:color w:val="000000"/>
        </w:rPr>
      </w:pPr>
    </w:p>
    <w:p w:rsidR="00031682" w:rsidRPr="00031682" w:rsidRDefault="00031682" w:rsidP="00E1601E">
      <w:pPr>
        <w:shd w:val="clear" w:color="auto" w:fill="FFFFFF"/>
        <w:spacing w:before="37" w:after="37"/>
        <w:ind w:firstLine="708"/>
        <w:jc w:val="center"/>
        <w:rPr>
          <w:color w:val="000000"/>
        </w:rPr>
      </w:pPr>
    </w:p>
    <w:p w:rsidR="00031682" w:rsidRPr="00031682" w:rsidRDefault="00031682" w:rsidP="00E1601E">
      <w:pPr>
        <w:tabs>
          <w:tab w:val="num" w:pos="851"/>
        </w:tabs>
        <w:contextualSpacing/>
        <w:jc w:val="center"/>
        <w:rPr>
          <w:b/>
          <w:color w:val="000000"/>
        </w:rPr>
      </w:pPr>
      <w:r w:rsidRPr="00031682">
        <w:rPr>
          <w:b/>
          <w:color w:val="000000"/>
        </w:rPr>
        <w:t>Место предмета в учебном плане.</w:t>
      </w:r>
    </w:p>
    <w:p w:rsidR="004F7C18" w:rsidRDefault="00031682" w:rsidP="00031682">
      <w:pPr>
        <w:ind w:firstLine="708"/>
        <w:rPr>
          <w:color w:val="000000"/>
        </w:rPr>
      </w:pPr>
      <w:r w:rsidRPr="00031682">
        <w:rPr>
          <w:color w:val="000000"/>
        </w:rPr>
        <w:t xml:space="preserve">Учебный план составлен в рамках ФГОС ООО.  </w:t>
      </w:r>
      <w:r w:rsidR="001F68CE">
        <w:rPr>
          <w:color w:val="000000"/>
        </w:rPr>
        <w:t>П</w:t>
      </w:r>
      <w:r w:rsidR="004F7C18" w:rsidRPr="000A3321">
        <w:rPr>
          <w:color w:val="000000"/>
        </w:rPr>
        <w:t>рограмма изучения курса  в 11 к</w:t>
      </w:r>
      <w:r w:rsidR="005E48A5" w:rsidRPr="000A3321">
        <w:rPr>
          <w:color w:val="000000"/>
        </w:rPr>
        <w:t>лассе будет освоена за 3</w:t>
      </w:r>
      <w:r w:rsidR="000D75AA">
        <w:rPr>
          <w:color w:val="000000"/>
        </w:rPr>
        <w:t>4</w:t>
      </w:r>
      <w:r w:rsidR="005E48A5" w:rsidRPr="000A3321">
        <w:rPr>
          <w:color w:val="000000"/>
        </w:rPr>
        <w:t>час</w:t>
      </w:r>
      <w:r w:rsidR="001F68CE">
        <w:rPr>
          <w:color w:val="000000"/>
        </w:rPr>
        <w:t>а</w:t>
      </w:r>
      <w:r w:rsidR="00F2321D">
        <w:rPr>
          <w:color w:val="000000"/>
        </w:rPr>
        <w:t xml:space="preserve"> </w:t>
      </w:r>
      <w:r w:rsidR="004F7C18" w:rsidRPr="000A3321">
        <w:rPr>
          <w:color w:val="000000"/>
        </w:rPr>
        <w:t xml:space="preserve"> в год.  </w:t>
      </w:r>
    </w:p>
    <w:p w:rsidR="00F4186D" w:rsidRPr="000A3321" w:rsidRDefault="00F4186D" w:rsidP="00031682">
      <w:pPr>
        <w:ind w:firstLine="708"/>
        <w:rPr>
          <w:color w:val="000000"/>
        </w:rPr>
      </w:pPr>
    </w:p>
    <w:p w:rsidR="003F2CFE" w:rsidRPr="000A3321" w:rsidRDefault="003F2CFE" w:rsidP="00BB73A1">
      <w:pPr>
        <w:shd w:val="clear" w:color="auto" w:fill="FFFFFF"/>
        <w:spacing w:before="37" w:after="37"/>
        <w:ind w:firstLine="708"/>
        <w:jc w:val="both"/>
        <w:rPr>
          <w:color w:val="000000"/>
        </w:rPr>
      </w:pPr>
    </w:p>
    <w:p w:rsidR="00701BD7" w:rsidRPr="000A3321" w:rsidRDefault="00701BD7" w:rsidP="00BB73A1">
      <w:pPr>
        <w:rPr>
          <w:color w:val="000000"/>
        </w:rPr>
      </w:pPr>
    </w:p>
    <w:p w:rsidR="00405103" w:rsidRPr="000A3321" w:rsidRDefault="0065739D" w:rsidP="00405103">
      <w:pPr>
        <w:rPr>
          <w:color w:val="000000"/>
        </w:rPr>
      </w:pPr>
      <w:r w:rsidRPr="000A3321">
        <w:rPr>
          <w:color w:val="000000"/>
        </w:rPr>
        <w:t xml:space="preserve">                                    </w:t>
      </w:r>
      <w:r w:rsidR="00405103" w:rsidRPr="000A3321">
        <w:rPr>
          <w:color w:val="000000"/>
        </w:rPr>
        <w:t xml:space="preserve">     </w:t>
      </w:r>
      <w:r w:rsidR="00405103" w:rsidRPr="000A3321">
        <w:rPr>
          <w:b/>
          <w:bCs/>
          <w:color w:val="000000"/>
        </w:rPr>
        <w:t xml:space="preserve">Содержание  </w:t>
      </w:r>
      <w:r w:rsidR="00E1601E">
        <w:rPr>
          <w:b/>
          <w:bCs/>
          <w:color w:val="000000"/>
        </w:rPr>
        <w:t>курса  «Основные законы химии»</w:t>
      </w:r>
    </w:p>
    <w:p w:rsidR="00405103" w:rsidRPr="000A3321" w:rsidRDefault="00405103" w:rsidP="00405103">
      <w:pPr>
        <w:autoSpaceDE w:val="0"/>
        <w:autoSpaceDN w:val="0"/>
        <w:adjustRightInd w:val="0"/>
        <w:spacing w:after="120" w:line="252" w:lineRule="auto"/>
        <w:jc w:val="center"/>
        <w:rPr>
          <w:rFonts w:eastAsia="Calibri"/>
          <w:b/>
          <w:bCs/>
          <w:lang w:eastAsia="en-US"/>
        </w:rPr>
      </w:pPr>
      <w:r w:rsidRPr="000A3321">
        <w:rPr>
          <w:rFonts w:eastAsia="Calibri"/>
          <w:b/>
          <w:bCs/>
          <w:lang w:eastAsia="en-US"/>
        </w:rPr>
        <w:t xml:space="preserve">Тема 1. </w:t>
      </w:r>
      <w:r w:rsidR="002F3B82" w:rsidRPr="000A3321">
        <w:rPr>
          <w:rFonts w:eastAsia="Calibri"/>
          <w:b/>
          <w:bCs/>
          <w:lang w:eastAsia="en-US"/>
        </w:rPr>
        <w:t>Строение вещества</w:t>
      </w:r>
    </w:p>
    <w:p w:rsidR="00405103" w:rsidRPr="000A3321" w:rsidRDefault="00405103" w:rsidP="0040510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Строение атома</w:t>
      </w:r>
      <w:r w:rsidRPr="000A3321">
        <w:rPr>
          <w:rFonts w:eastAsia="Calibri"/>
          <w:lang w:eastAsia="en-US"/>
        </w:rPr>
        <w:t>. Атом</w:t>
      </w:r>
      <w:r w:rsidR="00002509">
        <w:rPr>
          <w:rFonts w:eastAsia="Calibri"/>
          <w:lang w:eastAsia="en-US"/>
        </w:rPr>
        <w:t xml:space="preserve"> </w:t>
      </w:r>
      <w:r w:rsidRPr="000A3321">
        <w:rPr>
          <w:rFonts w:eastAsia="Calibri"/>
          <w:lang w:eastAsia="en-US"/>
        </w:rPr>
        <w:t>сложная частица. Ядро атома: протоны и нейтроны. Изотопы.</w:t>
      </w:r>
      <w:r w:rsidR="00002509">
        <w:rPr>
          <w:rFonts w:eastAsia="Calibri"/>
          <w:lang w:eastAsia="en-US"/>
        </w:rPr>
        <w:t xml:space="preserve"> </w:t>
      </w:r>
      <w:r w:rsidRPr="000A3321">
        <w:rPr>
          <w:rFonts w:eastAsia="Calibri"/>
          <w:lang w:eastAsia="en-US"/>
        </w:rPr>
        <w:t xml:space="preserve">Электроны. Электронная оболочка. Энергетический уровень. </w:t>
      </w:r>
      <w:proofErr w:type="spellStart"/>
      <w:r w:rsidRPr="000A3321">
        <w:rPr>
          <w:rFonts w:eastAsia="Calibri"/>
          <w:lang w:eastAsia="en-US"/>
        </w:rPr>
        <w:t>Орбитали</w:t>
      </w:r>
      <w:proofErr w:type="spellEnd"/>
      <w:r w:rsidRPr="000A3321">
        <w:rPr>
          <w:rFonts w:eastAsia="Calibri"/>
          <w:lang w:eastAsia="en-US"/>
        </w:rPr>
        <w:t xml:space="preserve">: </w:t>
      </w:r>
      <w:r w:rsidRPr="000A3321">
        <w:rPr>
          <w:rFonts w:eastAsia="Calibri"/>
          <w:i/>
          <w:iCs/>
          <w:lang w:eastAsia="en-US"/>
        </w:rPr>
        <w:t xml:space="preserve">s </w:t>
      </w:r>
      <w:r w:rsidRPr="000A3321">
        <w:rPr>
          <w:rFonts w:eastAsia="Calibri"/>
          <w:lang w:eastAsia="en-US"/>
        </w:rPr>
        <w:t xml:space="preserve">и </w:t>
      </w:r>
      <w:proofErr w:type="gramStart"/>
      <w:r w:rsidRPr="000A3321">
        <w:rPr>
          <w:rFonts w:eastAsia="Calibri"/>
          <w:i/>
          <w:iCs/>
          <w:lang w:eastAsia="en-US"/>
        </w:rPr>
        <w:t>р</w:t>
      </w:r>
      <w:proofErr w:type="gramEnd"/>
      <w:r w:rsidRPr="000A3321">
        <w:rPr>
          <w:rFonts w:eastAsia="Calibri"/>
          <w:lang w:eastAsia="en-US"/>
        </w:rPr>
        <w:t xml:space="preserve">, </w:t>
      </w:r>
      <w:r w:rsidRPr="000A3321">
        <w:rPr>
          <w:rFonts w:eastAsia="Calibri"/>
          <w:i/>
          <w:iCs/>
          <w:lang w:eastAsia="en-US"/>
        </w:rPr>
        <w:t>d-</w:t>
      </w:r>
      <w:proofErr w:type="spellStart"/>
      <w:r w:rsidRPr="000A3321">
        <w:rPr>
          <w:rFonts w:eastAsia="Calibri"/>
          <w:i/>
          <w:iCs/>
          <w:lang w:eastAsia="en-US"/>
        </w:rPr>
        <w:t>орбитали</w:t>
      </w:r>
      <w:proofErr w:type="spellEnd"/>
      <w:r w:rsidRPr="000A3321">
        <w:rPr>
          <w:rFonts w:eastAsia="Calibri"/>
          <w:i/>
          <w:iCs/>
          <w:lang w:eastAsia="en-US"/>
        </w:rPr>
        <w:t xml:space="preserve">. </w:t>
      </w:r>
      <w:r w:rsidRPr="000A3321">
        <w:rPr>
          <w:rFonts w:eastAsia="Calibri"/>
          <w:lang w:eastAsia="en-US"/>
        </w:rPr>
        <w:t xml:space="preserve">Распределение электронов по энергетическим уровням и </w:t>
      </w:r>
      <w:proofErr w:type="spellStart"/>
      <w:r w:rsidRPr="000A3321">
        <w:rPr>
          <w:rFonts w:eastAsia="Calibri"/>
          <w:lang w:eastAsia="en-US"/>
        </w:rPr>
        <w:t>орбиталям</w:t>
      </w:r>
      <w:proofErr w:type="spellEnd"/>
      <w:r w:rsidRPr="000A3321">
        <w:rPr>
          <w:rFonts w:eastAsia="Calibri"/>
          <w:lang w:eastAsia="en-US"/>
        </w:rPr>
        <w:t xml:space="preserve">. Электронные конфигурации атомов химических элементов. Валентные возможности атомов химических элементов. </w:t>
      </w:r>
    </w:p>
    <w:p w:rsidR="00405103" w:rsidRPr="000A3321" w:rsidRDefault="00405103" w:rsidP="0040510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/>
          <w:i/>
          <w:iCs/>
          <w:lang w:eastAsia="en-US"/>
        </w:rPr>
      </w:pPr>
      <w:r w:rsidRPr="000A3321">
        <w:rPr>
          <w:rFonts w:eastAsia="Calibri"/>
          <w:i/>
          <w:iCs/>
          <w:lang w:eastAsia="en-US"/>
        </w:rPr>
        <w:t>Периодический закон и строение атома</w:t>
      </w:r>
      <w:r w:rsidRPr="000A3321">
        <w:rPr>
          <w:rFonts w:eastAsia="Calibri"/>
          <w:lang w:eastAsia="en-US"/>
        </w:rPr>
        <w:t xml:space="preserve">. Современное понятие химического элемента. Современная формулировка периодического закона. Причина периодичности в изменении свойств химических элементов. Особенности заполнения энергетических уровней в электронных оболочках атомов переходных элементов. Электронные семейства элементов: </w:t>
      </w:r>
      <w:r w:rsidRPr="000A3321">
        <w:rPr>
          <w:rFonts w:eastAsia="Calibri"/>
          <w:i/>
          <w:iCs/>
          <w:lang w:eastAsia="en-US"/>
        </w:rPr>
        <w:t>s</w:t>
      </w:r>
      <w:r w:rsidRPr="000A3321">
        <w:rPr>
          <w:rFonts w:eastAsia="Calibri"/>
          <w:b/>
          <w:bCs/>
          <w:lang w:eastAsia="en-US"/>
        </w:rPr>
        <w:t xml:space="preserve">- </w:t>
      </w:r>
      <w:r w:rsidRPr="000A3321">
        <w:rPr>
          <w:rFonts w:eastAsia="Calibri"/>
          <w:lang w:eastAsia="en-US"/>
        </w:rPr>
        <w:t xml:space="preserve">и </w:t>
      </w:r>
      <w:r w:rsidRPr="000A3321">
        <w:rPr>
          <w:rFonts w:eastAsia="Calibri"/>
          <w:i/>
          <w:iCs/>
          <w:lang w:eastAsia="en-US"/>
        </w:rPr>
        <w:t>р-элементы</w:t>
      </w:r>
      <w:r w:rsidRPr="000A3321">
        <w:rPr>
          <w:rFonts w:eastAsia="Calibri"/>
          <w:lang w:eastAsia="en-US"/>
        </w:rPr>
        <w:t xml:space="preserve">; </w:t>
      </w:r>
      <w:r w:rsidRPr="000A3321">
        <w:rPr>
          <w:rFonts w:eastAsia="Calibri"/>
          <w:i/>
          <w:iCs/>
          <w:lang w:eastAsia="en-US"/>
        </w:rPr>
        <w:t xml:space="preserve">d- </w:t>
      </w:r>
      <w:r w:rsidRPr="000A3321">
        <w:rPr>
          <w:rFonts w:eastAsia="Calibri"/>
          <w:lang w:eastAsia="en-US"/>
        </w:rPr>
        <w:t>и</w:t>
      </w:r>
      <w:r w:rsidRPr="000A3321">
        <w:rPr>
          <w:rFonts w:eastAsia="Calibri"/>
          <w:i/>
          <w:iCs/>
          <w:lang w:eastAsia="en-US"/>
        </w:rPr>
        <w:t xml:space="preserve"> f-элементы.</w:t>
      </w:r>
    </w:p>
    <w:p w:rsidR="00405103" w:rsidRPr="000A3321" w:rsidRDefault="00405103" w:rsidP="0040510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 xml:space="preserve">Открытие </w:t>
      </w:r>
      <w:r w:rsidRPr="000A3321">
        <w:rPr>
          <w:rFonts w:eastAsia="Calibri"/>
          <w:i/>
          <w:iCs/>
          <w:spacing w:val="-15"/>
          <w:lang w:eastAsia="en-US"/>
        </w:rPr>
        <w:t>Д. И. М</w:t>
      </w:r>
      <w:r w:rsidRPr="000A3321">
        <w:rPr>
          <w:rFonts w:eastAsia="Calibri"/>
          <w:i/>
          <w:iCs/>
          <w:lang w:eastAsia="en-US"/>
        </w:rPr>
        <w:t>енделеевым Периодического закона</w:t>
      </w:r>
      <w:r w:rsidRPr="000A3321">
        <w:rPr>
          <w:rFonts w:eastAsia="Calibri"/>
          <w:lang w:eastAsia="en-US"/>
        </w:rPr>
        <w:t>. Важнейшие понятия химии: атом, относительная атомная и молекулярная массы. Открытие Д</w:t>
      </w:r>
      <w:r w:rsidRPr="000A3321">
        <w:rPr>
          <w:rFonts w:eastAsia="Calibri"/>
          <w:spacing w:val="-15"/>
          <w:lang w:eastAsia="en-US"/>
        </w:rPr>
        <w:t>.</w:t>
      </w:r>
      <w:r w:rsidRPr="000A3321">
        <w:rPr>
          <w:rFonts w:eastAsia="Calibri"/>
          <w:lang w:eastAsia="en-US"/>
        </w:rPr>
        <w:t xml:space="preserve"> И. Менделеевым Периодического закона. Периодический закон в формулировке Д. И. Менделеева. </w:t>
      </w:r>
    </w:p>
    <w:p w:rsidR="00405103" w:rsidRPr="000A3321" w:rsidRDefault="00405103" w:rsidP="0040510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lastRenderedPageBreak/>
        <w:t>Периодическая система Д. И. Менделеева</w:t>
      </w:r>
      <w:r w:rsidRPr="000A3321">
        <w:rPr>
          <w:rFonts w:eastAsia="Calibri"/>
          <w:lang w:eastAsia="en-US"/>
        </w:rPr>
        <w:t>. Периодическая система Д</w:t>
      </w:r>
      <w:r w:rsidRPr="000A3321">
        <w:rPr>
          <w:rFonts w:eastAsia="Calibri"/>
          <w:spacing w:val="-15"/>
          <w:lang w:eastAsia="en-US"/>
        </w:rPr>
        <w:t>.</w:t>
      </w:r>
      <w:r w:rsidRPr="000A3321">
        <w:rPr>
          <w:rFonts w:eastAsia="Calibri"/>
          <w:lang w:eastAsia="en-US"/>
        </w:rPr>
        <w:t> И. Менделеева как графическое отображение периодического закона. Различные варианты периодической системы. Периоды и группы. Значение периодического закона и периодической системы.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b/>
          <w:bCs/>
          <w:lang w:eastAsia="en-US"/>
        </w:rPr>
        <w:t xml:space="preserve">Демонстрации. </w:t>
      </w:r>
      <w:r w:rsidRPr="000A3321">
        <w:rPr>
          <w:rFonts w:eastAsia="Calibri"/>
          <w:lang w:eastAsia="en-US"/>
        </w:rPr>
        <w:t>Различные формы Периодической системы Д. И. Менделеева.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Ковалентная химическая связь</w:t>
      </w:r>
      <w:r w:rsidRPr="000A3321">
        <w:rPr>
          <w:rFonts w:eastAsia="Calibri"/>
          <w:lang w:eastAsia="en-US"/>
        </w:rPr>
        <w:t xml:space="preserve">. Понятие о ковалентной связи. Общая электронная пара. Кратность ковалентной связи. </w:t>
      </w:r>
      <w:proofErr w:type="spellStart"/>
      <w:r w:rsidRPr="000A3321">
        <w:rPr>
          <w:rFonts w:eastAsia="Calibri"/>
          <w:lang w:eastAsia="en-US"/>
        </w:rPr>
        <w:t>Электроотрицательность</w:t>
      </w:r>
      <w:proofErr w:type="spellEnd"/>
      <w:r w:rsidRPr="000A3321">
        <w:rPr>
          <w:rFonts w:eastAsia="Calibri"/>
          <w:lang w:eastAsia="en-US"/>
        </w:rPr>
        <w:t>. Ковалентная полярная и ковалентная неполярная химические связи. Обменный и донорно-акцепторный механизмы образования ковалентной связи. Вещества молекулярного и немолекулярного строения. Закон постоянства состава для веществ молекулярного строения.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Ионная химическая связь</w:t>
      </w:r>
      <w:r w:rsidRPr="000A3321">
        <w:rPr>
          <w:rFonts w:eastAsia="Calibri"/>
          <w:lang w:eastAsia="en-US"/>
        </w:rPr>
        <w:t xml:space="preserve">. Катионы и анионы. Ионная связь и ее свойства. Ионная связь как крайний случай ковалентной полярной связи. 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i/>
          <w:iCs/>
          <w:lang w:eastAsia="en-US"/>
        </w:rPr>
      </w:pPr>
      <w:r w:rsidRPr="000A3321">
        <w:rPr>
          <w:rFonts w:eastAsia="Calibri"/>
          <w:i/>
          <w:iCs/>
          <w:lang w:eastAsia="en-US"/>
        </w:rPr>
        <w:t>Металлическая химическая связь</w:t>
      </w:r>
      <w:r w:rsidRPr="000A3321">
        <w:rPr>
          <w:rFonts w:eastAsia="Calibri"/>
          <w:lang w:eastAsia="en-US"/>
        </w:rPr>
        <w:t xml:space="preserve">. Общие физические свойства </w:t>
      </w:r>
      <w:proofErr w:type="spellStart"/>
      <w:r w:rsidRPr="000A3321">
        <w:rPr>
          <w:rFonts w:eastAsia="Calibri"/>
          <w:lang w:eastAsia="en-US"/>
        </w:rPr>
        <w:t>металлов</w:t>
      </w:r>
      <w:proofErr w:type="gramStart"/>
      <w:r w:rsidRPr="000A3321">
        <w:rPr>
          <w:rFonts w:eastAsia="Calibri"/>
          <w:lang w:eastAsia="en-US"/>
        </w:rPr>
        <w:t>.С</w:t>
      </w:r>
      <w:proofErr w:type="gramEnd"/>
      <w:r w:rsidRPr="000A3321">
        <w:rPr>
          <w:rFonts w:eastAsia="Calibri"/>
          <w:lang w:eastAsia="en-US"/>
        </w:rPr>
        <w:t>плавы</w:t>
      </w:r>
      <w:proofErr w:type="spellEnd"/>
      <w:r w:rsidRPr="000A3321">
        <w:rPr>
          <w:rFonts w:eastAsia="Calibri"/>
          <w:lang w:eastAsia="en-US"/>
        </w:rPr>
        <w:t>.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Водородная химическая связь</w:t>
      </w:r>
      <w:r w:rsidRPr="000A3321">
        <w:rPr>
          <w:rFonts w:eastAsia="Calibri"/>
          <w:lang w:eastAsia="en-US"/>
        </w:rPr>
        <w:t xml:space="preserve">. Водородная связь как особый случай межмолекулярного взаимодействия. Механизм ее образования и влияние на свойства веществ (на примере воды). 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 xml:space="preserve">Агрегатные состояния вещества. </w:t>
      </w:r>
      <w:r w:rsidRPr="000A3321">
        <w:rPr>
          <w:rFonts w:eastAsia="Calibri"/>
          <w:lang w:eastAsia="en-US"/>
        </w:rPr>
        <w:t xml:space="preserve">Газы. Закон Авогадро для газов. Молярный объем газообразных веществ (при </w:t>
      </w:r>
      <w:r w:rsidRPr="000A3321">
        <w:rPr>
          <w:rFonts w:eastAsia="Calibri"/>
          <w:i/>
          <w:iCs/>
          <w:lang w:eastAsia="en-US"/>
        </w:rPr>
        <w:t xml:space="preserve">н. </w:t>
      </w:r>
      <w:proofErr w:type="gramStart"/>
      <w:r w:rsidRPr="000A3321">
        <w:rPr>
          <w:rFonts w:eastAsia="Calibri"/>
          <w:i/>
          <w:iCs/>
          <w:lang w:eastAsia="en-US"/>
        </w:rPr>
        <w:t>у</w:t>
      </w:r>
      <w:proofErr w:type="gramEnd"/>
      <w:r w:rsidRPr="000A3321">
        <w:rPr>
          <w:rFonts w:eastAsia="Calibri"/>
          <w:lang w:eastAsia="en-US"/>
        </w:rPr>
        <w:t xml:space="preserve">.). Жидкости. 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Типы кристаллических решеток</w:t>
      </w:r>
      <w:r w:rsidRPr="000A3321">
        <w:rPr>
          <w:rFonts w:eastAsia="Calibri"/>
          <w:lang w:eastAsia="en-US"/>
        </w:rPr>
        <w:t>. Кристаллическая решетка. Ионные, металлические, атомные и молекулярные кристаллические решетки. Аллотропия. Аморфные вещества.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Чистые вещества и смеси</w:t>
      </w:r>
      <w:r w:rsidRPr="000A3321">
        <w:rPr>
          <w:rFonts w:eastAsia="Calibri"/>
          <w:lang w:eastAsia="en-US"/>
        </w:rPr>
        <w:t>. Смеси и химические соединения. Гомогенные и гетерогенные смеси. Массовая и объемная доли компонентов в смеси. Массовая доля примесей. Решение задач на массовую долю примесей.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Дисперсные системы</w:t>
      </w:r>
      <w:r w:rsidRPr="000A3321">
        <w:rPr>
          <w:rFonts w:eastAsia="Calibri"/>
          <w:lang w:eastAsia="en-US"/>
        </w:rPr>
        <w:t>. Понятие дисперсной системы. Дисперсная фаза и дисперсионная среда. Классификация дисперсных систем.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b/>
          <w:bCs/>
          <w:lang w:eastAsia="en-US"/>
        </w:rPr>
        <w:t xml:space="preserve">Демонстрации. </w:t>
      </w:r>
      <w:r w:rsidRPr="000A3321">
        <w:rPr>
          <w:rFonts w:eastAsia="Calibri"/>
          <w:lang w:eastAsia="en-US"/>
        </w:rPr>
        <w:t xml:space="preserve">Модель кристаллической решетки хлорида натрия. Образцы минералов с ионной кристаллической решеткой: кальцита, </w:t>
      </w:r>
      <w:proofErr w:type="spellStart"/>
      <w:r w:rsidRPr="000A3321">
        <w:rPr>
          <w:rFonts w:eastAsia="Calibri"/>
          <w:lang w:eastAsia="en-US"/>
        </w:rPr>
        <w:t>галита</w:t>
      </w:r>
      <w:proofErr w:type="spellEnd"/>
      <w:r w:rsidRPr="000A3321">
        <w:rPr>
          <w:rFonts w:eastAsia="Calibri"/>
          <w:lang w:eastAsia="en-US"/>
        </w:rPr>
        <w:t>. Модели кристаллических решеток «сухого льда» (или йода), алмаза, графита (или кварца). Модель молярного объема газов. Три агрегатных состояния воды.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b/>
          <w:bCs/>
          <w:lang w:eastAsia="en-US"/>
        </w:rPr>
        <w:t xml:space="preserve">Лабораторные опыты. </w:t>
      </w:r>
      <w:r w:rsidRPr="000A3321">
        <w:rPr>
          <w:rFonts w:eastAsia="Calibri"/>
          <w:lang w:eastAsia="en-US"/>
        </w:rPr>
        <w:t>1. Определение свойств некоторых веществ на основе типа кристаллической решетки. 2. Ознакомление с коллекцией полимеров, пластмасс и волокон и изделий из них. 3. Жесткость воды. Устранение жесткости воды. 4. Ознакомление с минеральными водами. 5. Ознакомление с дисперсными системами.</w:t>
      </w:r>
    </w:p>
    <w:p w:rsidR="00405103" w:rsidRPr="000A3321" w:rsidRDefault="00405103" w:rsidP="00405103">
      <w:pPr>
        <w:autoSpaceDE w:val="0"/>
        <w:autoSpaceDN w:val="0"/>
        <w:adjustRightInd w:val="0"/>
        <w:spacing w:before="240" w:after="120" w:line="264" w:lineRule="auto"/>
        <w:jc w:val="center"/>
        <w:rPr>
          <w:rFonts w:eastAsia="Calibri"/>
          <w:b/>
          <w:bCs/>
          <w:lang w:eastAsia="en-US"/>
        </w:rPr>
      </w:pPr>
      <w:r w:rsidRPr="000A3321">
        <w:rPr>
          <w:rFonts w:eastAsia="Calibri"/>
          <w:b/>
          <w:bCs/>
          <w:lang w:eastAsia="en-US"/>
        </w:rPr>
        <w:t xml:space="preserve">Тема </w:t>
      </w:r>
      <w:r w:rsidR="009E1BB0" w:rsidRPr="000A3321">
        <w:rPr>
          <w:rFonts w:eastAsia="Calibri"/>
          <w:b/>
          <w:bCs/>
          <w:lang w:eastAsia="en-US"/>
        </w:rPr>
        <w:t>2.Химические реакции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Растворы</w:t>
      </w:r>
      <w:r w:rsidRPr="000A3321">
        <w:rPr>
          <w:rFonts w:eastAsia="Calibri"/>
          <w:lang w:eastAsia="en-US"/>
        </w:rPr>
        <w:t xml:space="preserve">. Растворы как гомогенные системы, состоящие из частиц растворителя, растворенного вещества и продуктов их взаимодействия. Массовая доля растворенного вещества. Типы растворов. 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Теория электролитической диссоциации</w:t>
      </w:r>
      <w:r w:rsidRPr="000A3321">
        <w:rPr>
          <w:rFonts w:eastAsia="Calibri"/>
          <w:lang w:eastAsia="en-US"/>
        </w:rPr>
        <w:t xml:space="preserve">. Электролиты и </w:t>
      </w:r>
      <w:proofErr w:type="spellStart"/>
      <w:r w:rsidRPr="000A3321">
        <w:rPr>
          <w:rFonts w:eastAsia="Calibri"/>
          <w:lang w:eastAsia="en-US"/>
        </w:rPr>
        <w:t>неэлектролиты</w:t>
      </w:r>
      <w:proofErr w:type="spellEnd"/>
      <w:r w:rsidRPr="000A3321">
        <w:rPr>
          <w:rFonts w:eastAsia="Calibri"/>
          <w:lang w:eastAsia="en-US"/>
        </w:rPr>
        <w:t xml:space="preserve">. Степень электролитической диссоциации. Сильные и слабые электролиты. Уравнения электролитической диссоциации. 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Кислоты</w:t>
      </w:r>
      <w:r w:rsidRPr="000A3321">
        <w:rPr>
          <w:rFonts w:eastAsia="Calibri"/>
          <w:lang w:eastAsia="en-US"/>
        </w:rPr>
        <w:t xml:space="preserve"> в свете теории электролитической диссоциации. Общие свойства неорганических и органических кислот. Условия течения реакций между электролитами до конца.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Основания</w:t>
      </w:r>
      <w:r w:rsidRPr="000A3321">
        <w:rPr>
          <w:rFonts w:eastAsia="Calibri"/>
          <w:lang w:eastAsia="en-US"/>
        </w:rPr>
        <w:t xml:space="preserve"> в свете теории электролитической диссоциации, их классификация и общие свойства. 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Соли</w:t>
      </w:r>
      <w:r w:rsidRPr="000A3321">
        <w:rPr>
          <w:rFonts w:eastAsia="Calibri"/>
          <w:lang w:eastAsia="en-US"/>
        </w:rPr>
        <w:t xml:space="preserve"> в свете теории электролитической диссоциации, их классификация и общие свойства. Электрохимический ряд напряжений металлов и его использование для характеристики восстановительных свойств металлов.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Гидролиз</w:t>
      </w:r>
      <w:r w:rsidRPr="000A3321">
        <w:rPr>
          <w:rFonts w:eastAsia="Calibri"/>
          <w:lang w:eastAsia="en-US"/>
        </w:rPr>
        <w:t xml:space="preserve">. Случаи гидролиза солей. Реакция среды (рН) в растворах </w:t>
      </w:r>
      <w:proofErr w:type="spellStart"/>
      <w:r w:rsidRPr="000A3321">
        <w:rPr>
          <w:rFonts w:eastAsia="Calibri"/>
          <w:lang w:eastAsia="en-US"/>
        </w:rPr>
        <w:t>гидролизующихся</w:t>
      </w:r>
      <w:proofErr w:type="spellEnd"/>
      <w:r w:rsidRPr="000A3321">
        <w:rPr>
          <w:rFonts w:eastAsia="Calibri"/>
          <w:lang w:eastAsia="en-US"/>
        </w:rPr>
        <w:t xml:space="preserve"> солей. 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b/>
          <w:bCs/>
          <w:lang w:eastAsia="en-US"/>
        </w:rPr>
        <w:t xml:space="preserve">Демонстрации. </w:t>
      </w:r>
      <w:r w:rsidRPr="000A3321">
        <w:rPr>
          <w:rFonts w:eastAsia="Calibri"/>
          <w:lang w:eastAsia="en-US"/>
        </w:rPr>
        <w:t xml:space="preserve">Испытание растворов электролитов и </w:t>
      </w:r>
      <w:proofErr w:type="spellStart"/>
      <w:r w:rsidRPr="000A3321">
        <w:rPr>
          <w:rFonts w:eastAsia="Calibri"/>
          <w:lang w:eastAsia="en-US"/>
        </w:rPr>
        <w:t>неэлектролитов</w:t>
      </w:r>
      <w:proofErr w:type="spellEnd"/>
      <w:r w:rsidRPr="000A3321">
        <w:rPr>
          <w:rFonts w:eastAsia="Calibri"/>
          <w:lang w:eastAsia="en-US"/>
        </w:rPr>
        <w:t xml:space="preserve"> на предмет диссоциации. Зависимость степени электролитической диссоциации уксусной кислоты от </w:t>
      </w:r>
      <w:r w:rsidRPr="000A3321">
        <w:rPr>
          <w:rFonts w:eastAsia="Calibri"/>
          <w:lang w:eastAsia="en-US"/>
        </w:rPr>
        <w:lastRenderedPageBreak/>
        <w:t xml:space="preserve">разбавления раствора. Примеры реакций ионного обмена, идущих с образованием осадка, газа или воды. Химические свойства кислот: взаимодействие с металлами, основными и амфотерными оксидами, основаниями (щелочами и нерастворимыми в воде), солями. Взаимодействие азотной кислоты с медью. 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b/>
          <w:bCs/>
          <w:lang w:eastAsia="en-US"/>
        </w:rPr>
        <w:t xml:space="preserve">Лабораторные опыты. </w:t>
      </w:r>
      <w:r w:rsidRPr="000A3321">
        <w:rPr>
          <w:rFonts w:eastAsia="Calibri"/>
          <w:lang w:eastAsia="en-US"/>
        </w:rPr>
        <w:t>6. Ознакомление с коллекцией кислот. 7. Получение и свойства нерастворимых оснований. 8. Ознакомление с коллекцией оснований. 9. Ознакомление с коллекцией минералов, содержащих соли. 10. Испытание растворов кислот, оснований и солей индикаторами. 11. Различные случаи гидролиза солей. 12. Гидролиз хлоридов и ацетатов щелочных металлов.</w:t>
      </w:r>
    </w:p>
    <w:p w:rsidR="00405103" w:rsidRPr="000A3321" w:rsidRDefault="009E1BB0" w:rsidP="00405103">
      <w:pPr>
        <w:autoSpaceDE w:val="0"/>
        <w:autoSpaceDN w:val="0"/>
        <w:adjustRightInd w:val="0"/>
        <w:spacing w:before="240" w:after="120" w:line="264" w:lineRule="auto"/>
        <w:jc w:val="center"/>
        <w:rPr>
          <w:rFonts w:eastAsia="Calibri"/>
          <w:b/>
          <w:bCs/>
          <w:lang w:eastAsia="en-US"/>
        </w:rPr>
      </w:pPr>
      <w:r w:rsidRPr="000A3321">
        <w:rPr>
          <w:rFonts w:eastAsia="Calibri"/>
          <w:b/>
          <w:bCs/>
          <w:lang w:eastAsia="en-US"/>
        </w:rPr>
        <w:t xml:space="preserve">Тема 3. </w:t>
      </w:r>
      <w:r w:rsidR="00405103" w:rsidRPr="000A3321">
        <w:rPr>
          <w:rFonts w:eastAsia="Calibri"/>
          <w:b/>
          <w:bCs/>
          <w:lang w:eastAsia="en-US"/>
        </w:rPr>
        <w:t>Вещества</w:t>
      </w:r>
      <w:r w:rsidRPr="000A3321">
        <w:rPr>
          <w:rFonts w:eastAsia="Calibri"/>
          <w:b/>
          <w:bCs/>
          <w:lang w:eastAsia="en-US"/>
        </w:rPr>
        <w:t xml:space="preserve"> и их свойства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Классификация химических реакций</w:t>
      </w:r>
      <w:r w:rsidRPr="000A3321">
        <w:rPr>
          <w:rFonts w:eastAsia="Calibri"/>
          <w:lang w:eastAsia="en-US"/>
        </w:rPr>
        <w:t>. Реакции, идущие без изменения состава веществ. Классификация по числу и составу реагирующих веществ и продуктов реакции. Реакции разложения, соединения, замещения и обмена в неорганической химии. Реакции присоединения, отщепления, замещения и изомеризации в органической химии. Реакции полимеризации как частный случай реакций присоединения.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Тепловой эффект химических реакций</w:t>
      </w:r>
      <w:r w:rsidRPr="000A3321">
        <w:rPr>
          <w:rFonts w:eastAsia="Calibri"/>
          <w:lang w:eastAsia="en-US"/>
        </w:rPr>
        <w:t>. Экз</w:t>
      </w:r>
      <w:proofErr w:type="gramStart"/>
      <w:r w:rsidRPr="000A3321">
        <w:rPr>
          <w:rFonts w:eastAsia="Calibri"/>
          <w:lang w:eastAsia="en-US"/>
        </w:rPr>
        <w:t>о-</w:t>
      </w:r>
      <w:proofErr w:type="gramEnd"/>
      <w:r w:rsidRPr="000A3321">
        <w:rPr>
          <w:rFonts w:eastAsia="Calibri"/>
          <w:lang w:eastAsia="en-US"/>
        </w:rPr>
        <w:t xml:space="preserve"> и эндотермические реакции. Термохимические уравнения. Расчет количества теплоты по термохимическим уравнениям.</w:t>
      </w:r>
    </w:p>
    <w:p w:rsidR="00405103" w:rsidRPr="000A3321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Скорость химических реакций</w:t>
      </w:r>
      <w:r w:rsidRPr="000A3321">
        <w:rPr>
          <w:rFonts w:eastAsia="Calibri"/>
          <w:lang w:eastAsia="en-US"/>
        </w:rPr>
        <w:t xml:space="preserve">. Понятие о скорости химических реакций, аналитическое выражение. Зависимость скорости реакции от концентрации, давления, температуры, природы реагирующих веществ, площади их соприкосновения. Закон действующих масс. </w:t>
      </w:r>
    </w:p>
    <w:p w:rsidR="00405103" w:rsidRPr="000A3321" w:rsidRDefault="00405103" w:rsidP="00405103">
      <w:pPr>
        <w:keepLines/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Катализ</w:t>
      </w:r>
      <w:r w:rsidRPr="000A3321">
        <w:rPr>
          <w:rFonts w:eastAsia="Calibri"/>
          <w:lang w:eastAsia="en-US"/>
        </w:rPr>
        <w:t>. Катализаторы. Катализ. Примеры каталитических процессов в промышленности, технике, быту. Ферменты и их отличия от неорганических катализаторов. Применение катализаторов и ферментов.</w:t>
      </w:r>
    </w:p>
    <w:p w:rsidR="00405103" w:rsidRPr="000A3321" w:rsidRDefault="00405103" w:rsidP="0040510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Химическое равновесие</w:t>
      </w:r>
      <w:r w:rsidRPr="000A3321">
        <w:rPr>
          <w:rFonts w:eastAsia="Calibri"/>
          <w:lang w:eastAsia="en-US"/>
        </w:rPr>
        <w:t xml:space="preserve">. Обратимые и необратимые реакции. Химическое равновесие и способы его смещения на примере получения аммиака. </w:t>
      </w:r>
    </w:p>
    <w:p w:rsidR="00405103" w:rsidRPr="000A3321" w:rsidRDefault="00405103" w:rsidP="0040510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/>
          <w:lang w:eastAsia="en-US"/>
        </w:rPr>
      </w:pPr>
      <w:proofErr w:type="spellStart"/>
      <w:r w:rsidRPr="000A3321">
        <w:rPr>
          <w:rFonts w:eastAsia="Calibri"/>
          <w:i/>
          <w:iCs/>
          <w:lang w:eastAsia="en-US"/>
        </w:rPr>
        <w:t>Окислительно</w:t>
      </w:r>
      <w:proofErr w:type="spellEnd"/>
      <w:r w:rsidRPr="000A3321">
        <w:rPr>
          <w:rFonts w:eastAsia="Calibri"/>
          <w:i/>
          <w:iCs/>
          <w:lang w:eastAsia="en-US"/>
        </w:rPr>
        <w:t>-восстановительные процессы</w:t>
      </w:r>
      <w:r w:rsidRPr="000A3321">
        <w:rPr>
          <w:rFonts w:eastAsia="Calibri"/>
          <w:lang w:eastAsia="en-US"/>
        </w:rPr>
        <w:t xml:space="preserve">. </w:t>
      </w:r>
      <w:proofErr w:type="spellStart"/>
      <w:r w:rsidRPr="000A3321">
        <w:rPr>
          <w:rFonts w:eastAsia="Calibri"/>
          <w:lang w:eastAsia="en-US"/>
        </w:rPr>
        <w:t>Окислительно</w:t>
      </w:r>
      <w:proofErr w:type="spellEnd"/>
      <w:r w:rsidRPr="000A3321">
        <w:rPr>
          <w:rFonts w:eastAsia="Calibri"/>
          <w:lang w:eastAsia="en-US"/>
        </w:rPr>
        <w:t xml:space="preserve">-восстановительные реакции. Окислитель и восстановитель. Окисление и восстановление. Составление уравнений </w:t>
      </w:r>
      <w:proofErr w:type="spellStart"/>
      <w:r w:rsidRPr="000A3321">
        <w:rPr>
          <w:rFonts w:eastAsia="Calibri"/>
          <w:lang w:eastAsia="en-US"/>
        </w:rPr>
        <w:t>окислительно</w:t>
      </w:r>
      <w:proofErr w:type="spellEnd"/>
      <w:r w:rsidRPr="000A3321">
        <w:rPr>
          <w:rFonts w:eastAsia="Calibri"/>
          <w:lang w:eastAsia="en-US"/>
        </w:rPr>
        <w:t>-восстановительных реакций методом электронного баланса.</w:t>
      </w:r>
    </w:p>
    <w:p w:rsidR="00405103" w:rsidRPr="000A3321" w:rsidRDefault="00405103" w:rsidP="0040510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Общие свойства металлов</w:t>
      </w:r>
      <w:r w:rsidRPr="000A3321">
        <w:rPr>
          <w:rFonts w:eastAsia="Calibri"/>
          <w:lang w:eastAsia="en-US"/>
        </w:rPr>
        <w:t xml:space="preserve">. Химические свойства металлов как восстановителей. Взаимодействие металлов с неметаллами, водой, кислотами и растворами солей. Металлотермия. </w:t>
      </w:r>
    </w:p>
    <w:p w:rsidR="00405103" w:rsidRPr="000A3321" w:rsidRDefault="00405103" w:rsidP="0040510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Коррозия металлов</w:t>
      </w:r>
      <w:r w:rsidRPr="000A3321">
        <w:rPr>
          <w:rFonts w:eastAsia="Calibri"/>
          <w:lang w:eastAsia="en-US"/>
        </w:rPr>
        <w:t xml:space="preserve"> как </w:t>
      </w:r>
      <w:proofErr w:type="spellStart"/>
      <w:r w:rsidRPr="000A3321">
        <w:rPr>
          <w:rFonts w:eastAsia="Calibri"/>
          <w:lang w:eastAsia="en-US"/>
        </w:rPr>
        <w:t>окислительно</w:t>
      </w:r>
      <w:proofErr w:type="spellEnd"/>
      <w:r w:rsidRPr="000A3321">
        <w:rPr>
          <w:rFonts w:eastAsia="Calibri"/>
          <w:lang w:eastAsia="en-US"/>
        </w:rPr>
        <w:t>-восстановительный процесс. Способы защиты металлов от коррозии.</w:t>
      </w:r>
    </w:p>
    <w:p w:rsidR="00405103" w:rsidRPr="000A3321" w:rsidRDefault="00405103" w:rsidP="0040510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Общие свойства неметаллов</w:t>
      </w:r>
      <w:r w:rsidRPr="000A3321">
        <w:rPr>
          <w:rFonts w:eastAsia="Calibri"/>
          <w:lang w:eastAsia="en-US"/>
        </w:rPr>
        <w:t>. Химические свойства неметаллов как окислителей. Взаимодействие с металлами, водородом и другими неметаллами. Свойства неметаллов как восстановителей. Взаимодействие с простыми и сложными веществами-окислителями. Общая характеристика галогенов.</w:t>
      </w:r>
    </w:p>
    <w:p w:rsidR="00405103" w:rsidRPr="000A3321" w:rsidRDefault="00405103" w:rsidP="0040510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Электролиз</w:t>
      </w:r>
      <w:r w:rsidRPr="000A3321">
        <w:rPr>
          <w:rFonts w:eastAsia="Calibri"/>
          <w:lang w:eastAsia="en-US"/>
        </w:rPr>
        <w:t>. Общие способы получения металлов и неметаллов. Электролиз растворов и расплавов электролитов на примере хлорида натрия. Электролитическое получение алюминия. Практическое значение электролиза. Гальванопластика и гальваностегия.</w:t>
      </w:r>
    </w:p>
    <w:p w:rsidR="00405103" w:rsidRPr="000A3321" w:rsidRDefault="00405103" w:rsidP="00405103">
      <w:pPr>
        <w:autoSpaceDE w:val="0"/>
        <w:autoSpaceDN w:val="0"/>
        <w:adjustRightInd w:val="0"/>
        <w:spacing w:line="252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i/>
          <w:iCs/>
          <w:lang w:eastAsia="en-US"/>
        </w:rPr>
        <w:t>Заключение</w:t>
      </w:r>
      <w:r w:rsidRPr="000A3321">
        <w:rPr>
          <w:rFonts w:eastAsia="Calibri"/>
          <w:lang w:eastAsia="en-US"/>
        </w:rPr>
        <w:t>. Перспективы развития химической науки и химического производства. Химия и проблема охраны окружающей среды.</w:t>
      </w:r>
    </w:p>
    <w:p w:rsidR="00405103" w:rsidRPr="00E1601E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0A3321">
        <w:rPr>
          <w:rFonts w:eastAsia="Calibri"/>
          <w:b/>
          <w:bCs/>
          <w:lang w:eastAsia="en-US"/>
        </w:rPr>
        <w:t xml:space="preserve">Демонстрации. </w:t>
      </w:r>
      <w:r w:rsidRPr="000A3321">
        <w:rPr>
          <w:rFonts w:eastAsia="Calibri"/>
          <w:lang w:eastAsia="en-US"/>
        </w:rPr>
        <w:t xml:space="preserve">Экзотермические и эндотермические химические реакции. Тепловые явления при растворении серной кислоты и аммиачной селитры. Зависимость скорости реакции от природы веществ на примере взаимодействия растворов различных кислот одинаковой концентрации с одинаковыми кусочками (гранулами) цинка и одинаковых кусочков разных </w:t>
      </w:r>
      <w:r w:rsidRPr="00E1601E">
        <w:rPr>
          <w:rFonts w:eastAsia="Calibri"/>
          <w:lang w:eastAsia="en-US"/>
        </w:rPr>
        <w:t xml:space="preserve">металлов (магния, цинка, железа) с раствором соляной кислоты. </w:t>
      </w:r>
    </w:p>
    <w:p w:rsidR="00405103" w:rsidRPr="00E1601E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E1601E">
        <w:rPr>
          <w:rFonts w:eastAsia="Calibri"/>
          <w:bCs/>
          <w:lang w:eastAsia="en-US"/>
        </w:rPr>
        <w:t xml:space="preserve">Лабораторные опыты. </w:t>
      </w:r>
      <w:r w:rsidRPr="00E1601E">
        <w:rPr>
          <w:rFonts w:eastAsia="Calibri"/>
          <w:lang w:eastAsia="en-US"/>
        </w:rPr>
        <w:t xml:space="preserve">13. Получение кислорода разложением пероксида водорода с помощью диоксида марганца и каталазы сырого картофеля. 14. Реакция замещения меди железом в растворе </w:t>
      </w:r>
      <w:r w:rsidRPr="00E1601E">
        <w:rPr>
          <w:rFonts w:eastAsia="Calibri"/>
          <w:lang w:eastAsia="en-US"/>
        </w:rPr>
        <w:lastRenderedPageBreak/>
        <w:t>сульфата меди (II). 15. Получение водорода взаимодействием кислоты с цинком. 16. Ознакомление с коллекцией металлов. 17. Ознакомление с коллекцией неметаллов.</w:t>
      </w:r>
    </w:p>
    <w:p w:rsidR="00405103" w:rsidRPr="00E1601E" w:rsidRDefault="00405103" w:rsidP="00405103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lang w:eastAsia="en-US"/>
        </w:rPr>
      </w:pPr>
      <w:r w:rsidRPr="00E1601E">
        <w:rPr>
          <w:rFonts w:eastAsia="Calibri"/>
          <w:bCs/>
          <w:lang w:eastAsia="en-US"/>
        </w:rPr>
        <w:t xml:space="preserve">Практические работы. </w:t>
      </w:r>
      <w:r w:rsidRPr="00E1601E">
        <w:rPr>
          <w:rFonts w:eastAsia="Calibri"/>
          <w:lang w:eastAsia="en-US"/>
        </w:rPr>
        <w:t>1. Получение, собирание и распознавание газов. 2</w:t>
      </w:r>
      <w:r w:rsidRPr="00E1601E">
        <w:rPr>
          <w:rFonts w:eastAsia="Calibri"/>
          <w:spacing w:val="-15"/>
          <w:lang w:eastAsia="en-US"/>
        </w:rPr>
        <w:t>.</w:t>
      </w:r>
      <w:r w:rsidRPr="00E1601E">
        <w:rPr>
          <w:rFonts w:eastAsia="Calibri"/>
          <w:lang w:eastAsia="en-US"/>
        </w:rPr>
        <w:t> Решение экспериментальных задач на идентификацию неорганических и органических соединений.</w:t>
      </w:r>
    </w:p>
    <w:p w:rsidR="00405103" w:rsidRPr="00E1601E" w:rsidRDefault="00405103" w:rsidP="00405103">
      <w:pPr>
        <w:spacing w:after="200" w:line="276" w:lineRule="auto"/>
        <w:rPr>
          <w:rFonts w:eastAsia="Calibri"/>
          <w:bCs/>
          <w:caps/>
          <w:lang w:eastAsia="en-US"/>
        </w:rPr>
      </w:pPr>
    </w:p>
    <w:p w:rsidR="00BB73A1" w:rsidRPr="00E1601E" w:rsidRDefault="00701BD7" w:rsidP="00E1601E">
      <w:pPr>
        <w:jc w:val="center"/>
        <w:rPr>
          <w:bCs/>
          <w:color w:val="000000"/>
        </w:rPr>
      </w:pPr>
      <w:r w:rsidRPr="00E1601E">
        <w:rPr>
          <w:bCs/>
          <w:color w:val="000000"/>
        </w:rPr>
        <w:t xml:space="preserve">Направления проектной деятельности </w:t>
      </w:r>
      <w:proofErr w:type="gramStart"/>
      <w:r w:rsidRPr="00E1601E">
        <w:rPr>
          <w:bCs/>
          <w:color w:val="000000"/>
        </w:rPr>
        <w:t>обучающихся</w:t>
      </w:r>
      <w:proofErr w:type="gramEnd"/>
    </w:p>
    <w:p w:rsidR="00701BD7" w:rsidRPr="00E1601E" w:rsidRDefault="00701BD7" w:rsidP="00E1601E">
      <w:pPr>
        <w:jc w:val="center"/>
        <w:rPr>
          <w:bCs/>
          <w:color w:val="000000"/>
        </w:rPr>
      </w:pPr>
      <w:r w:rsidRPr="00E1601E">
        <w:rPr>
          <w:bCs/>
          <w:color w:val="000000"/>
        </w:rPr>
        <w:t>по</w:t>
      </w:r>
      <w:r w:rsidR="00BB73A1" w:rsidRPr="00E1601E">
        <w:rPr>
          <w:bCs/>
          <w:color w:val="000000"/>
        </w:rPr>
        <w:t xml:space="preserve"> курсу </w:t>
      </w:r>
      <w:r w:rsidRPr="00E1601E">
        <w:rPr>
          <w:bCs/>
          <w:color w:val="000000"/>
        </w:rPr>
        <w:t xml:space="preserve"> </w:t>
      </w:r>
      <w:r w:rsidR="00155FAA">
        <w:rPr>
          <w:bCs/>
          <w:color w:val="000000"/>
        </w:rPr>
        <w:t>« Основные законы химии</w:t>
      </w:r>
      <w:proofErr w:type="gramStart"/>
      <w:r w:rsidR="00E1601E" w:rsidRPr="00E1601E">
        <w:rPr>
          <w:bCs/>
          <w:color w:val="000000"/>
        </w:rPr>
        <w:t>.»</w:t>
      </w:r>
      <w:proofErr w:type="gramEnd"/>
    </w:p>
    <w:p w:rsidR="00701BD7" w:rsidRPr="00E1601E" w:rsidRDefault="00701BD7" w:rsidP="00BB73A1">
      <w:pPr>
        <w:rPr>
          <w:color w:val="00000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701BD7" w:rsidRPr="00E1601E">
        <w:tc>
          <w:tcPr>
            <w:tcW w:w="3190" w:type="dxa"/>
          </w:tcPr>
          <w:p w:rsidR="00701BD7" w:rsidRPr="00E1601E" w:rsidRDefault="00701BD7" w:rsidP="00BB73A1">
            <w:pPr>
              <w:rPr>
                <w:color w:val="000000"/>
              </w:rPr>
            </w:pPr>
            <w:r w:rsidRPr="00E1601E">
              <w:rPr>
                <w:color w:val="000000"/>
              </w:rPr>
              <w:t>Направления</w:t>
            </w:r>
          </w:p>
        </w:tc>
        <w:tc>
          <w:tcPr>
            <w:tcW w:w="3190" w:type="dxa"/>
          </w:tcPr>
          <w:p w:rsidR="00701BD7" w:rsidRPr="00E1601E" w:rsidRDefault="00701BD7" w:rsidP="00BB73A1">
            <w:pPr>
              <w:rPr>
                <w:color w:val="000000"/>
              </w:rPr>
            </w:pPr>
            <w:r w:rsidRPr="00E1601E">
              <w:rPr>
                <w:color w:val="000000"/>
              </w:rPr>
              <w:t>Название проекта</w:t>
            </w:r>
          </w:p>
        </w:tc>
        <w:tc>
          <w:tcPr>
            <w:tcW w:w="3191" w:type="dxa"/>
          </w:tcPr>
          <w:p w:rsidR="00701BD7" w:rsidRPr="00E1601E" w:rsidRDefault="00701BD7" w:rsidP="00BB73A1">
            <w:pPr>
              <w:rPr>
                <w:color w:val="000000"/>
              </w:rPr>
            </w:pPr>
            <w:r w:rsidRPr="00E1601E">
              <w:rPr>
                <w:color w:val="000000"/>
              </w:rPr>
              <w:t>Сроки</w:t>
            </w:r>
          </w:p>
        </w:tc>
      </w:tr>
      <w:tr w:rsidR="00701BD7" w:rsidRPr="00E1601E">
        <w:tc>
          <w:tcPr>
            <w:tcW w:w="3190" w:type="dxa"/>
          </w:tcPr>
          <w:p w:rsidR="00701BD7" w:rsidRPr="00E1601E" w:rsidRDefault="00701BD7" w:rsidP="00BB73A1">
            <w:pPr>
              <w:rPr>
                <w:color w:val="000000"/>
              </w:rPr>
            </w:pPr>
            <w:r w:rsidRPr="00E1601E">
              <w:rPr>
                <w:color w:val="000000"/>
              </w:rPr>
              <w:t>Предметный проект</w:t>
            </w:r>
          </w:p>
        </w:tc>
        <w:tc>
          <w:tcPr>
            <w:tcW w:w="3190" w:type="dxa"/>
          </w:tcPr>
          <w:p w:rsidR="00701BD7" w:rsidRPr="00E1601E" w:rsidRDefault="002F3B82" w:rsidP="00BB73A1">
            <w:pPr>
              <w:rPr>
                <w:color w:val="000000"/>
              </w:rPr>
            </w:pPr>
            <w:r w:rsidRPr="00E1601E">
              <w:rPr>
                <w:color w:val="000000"/>
              </w:rPr>
              <w:t xml:space="preserve"> «Полимеры</w:t>
            </w:r>
            <w:r w:rsidR="00701BD7" w:rsidRPr="00E1601E">
              <w:rPr>
                <w:color w:val="000000"/>
              </w:rPr>
              <w:t>»</w:t>
            </w:r>
          </w:p>
        </w:tc>
        <w:tc>
          <w:tcPr>
            <w:tcW w:w="3191" w:type="dxa"/>
          </w:tcPr>
          <w:p w:rsidR="00701BD7" w:rsidRPr="00E1601E" w:rsidRDefault="00747EAE" w:rsidP="00BB73A1">
            <w:pPr>
              <w:rPr>
                <w:color w:val="000000"/>
              </w:rPr>
            </w:pPr>
            <w:r>
              <w:rPr>
                <w:color w:val="000000"/>
              </w:rPr>
              <w:t>16.10.2025</w:t>
            </w:r>
          </w:p>
        </w:tc>
      </w:tr>
      <w:tr w:rsidR="00701BD7" w:rsidRPr="00E1601E">
        <w:tc>
          <w:tcPr>
            <w:tcW w:w="3190" w:type="dxa"/>
          </w:tcPr>
          <w:p w:rsidR="00701BD7" w:rsidRPr="00E1601E" w:rsidRDefault="00701BD7" w:rsidP="00BB73A1">
            <w:pPr>
              <w:rPr>
                <w:color w:val="000000"/>
              </w:rPr>
            </w:pPr>
            <w:r w:rsidRPr="00E1601E">
              <w:rPr>
                <w:color w:val="000000"/>
              </w:rPr>
              <w:t>Предметный проект</w:t>
            </w:r>
          </w:p>
        </w:tc>
        <w:tc>
          <w:tcPr>
            <w:tcW w:w="3190" w:type="dxa"/>
          </w:tcPr>
          <w:p w:rsidR="00701BD7" w:rsidRPr="00E1601E" w:rsidRDefault="002F3B82" w:rsidP="00BB73A1">
            <w:pPr>
              <w:rPr>
                <w:color w:val="000000"/>
              </w:rPr>
            </w:pPr>
            <w:r w:rsidRPr="00E1601E">
              <w:rPr>
                <w:color w:val="000000"/>
              </w:rPr>
              <w:t>«Коллоидные системы</w:t>
            </w:r>
            <w:r w:rsidR="00701BD7" w:rsidRPr="00E1601E">
              <w:rPr>
                <w:color w:val="000000"/>
              </w:rPr>
              <w:t>»</w:t>
            </w:r>
          </w:p>
        </w:tc>
        <w:tc>
          <w:tcPr>
            <w:tcW w:w="3191" w:type="dxa"/>
          </w:tcPr>
          <w:p w:rsidR="00701BD7" w:rsidRPr="00E1601E" w:rsidRDefault="00747EAE" w:rsidP="00BB73A1">
            <w:pPr>
              <w:rPr>
                <w:color w:val="000000"/>
              </w:rPr>
            </w:pPr>
            <w:r>
              <w:rPr>
                <w:color w:val="000000"/>
              </w:rPr>
              <w:t>20.11.2025</w:t>
            </w:r>
          </w:p>
        </w:tc>
      </w:tr>
    </w:tbl>
    <w:p w:rsidR="00701BD7" w:rsidRPr="00E1601E" w:rsidRDefault="00701BD7" w:rsidP="00BB73A1">
      <w:pPr>
        <w:pStyle w:val="Default"/>
      </w:pPr>
    </w:p>
    <w:p w:rsidR="00701BD7" w:rsidRPr="00E1601E" w:rsidRDefault="00701BD7" w:rsidP="00BB73A1">
      <w:pPr>
        <w:pStyle w:val="Default"/>
      </w:pPr>
    </w:p>
    <w:p w:rsidR="000A3321" w:rsidRPr="00E1601E" w:rsidRDefault="000A3321" w:rsidP="000A3321">
      <w:pPr>
        <w:jc w:val="both"/>
        <w:rPr>
          <w:color w:val="000000"/>
        </w:rPr>
        <w:sectPr w:rsidR="000A3321" w:rsidRPr="00E1601E" w:rsidSect="000A3321">
          <w:type w:val="nextColumn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0A3321" w:rsidRPr="00E1601E" w:rsidRDefault="000A3321" w:rsidP="000A3321">
      <w:pPr>
        <w:widowControl w:val="0"/>
        <w:suppressAutoHyphens/>
        <w:autoSpaceDE w:val="0"/>
        <w:jc w:val="both"/>
        <w:rPr>
          <w:bCs/>
          <w:color w:val="000000"/>
          <w:lang w:eastAsia="ar-SA"/>
        </w:rPr>
      </w:pPr>
      <w:r w:rsidRPr="00E1601E">
        <w:rPr>
          <w:bCs/>
          <w:color w:val="000000"/>
          <w:lang w:eastAsia="ar-SA"/>
        </w:rPr>
        <w:lastRenderedPageBreak/>
        <w:t>Планируемые результаты при изучении курса «</w:t>
      </w:r>
      <w:r w:rsidR="00354342" w:rsidRPr="00E1601E">
        <w:rPr>
          <w:bCs/>
          <w:color w:val="000000"/>
          <w:lang w:eastAsia="ar-SA"/>
        </w:rPr>
        <w:t>Основные законы химии</w:t>
      </w:r>
      <w:r w:rsidRPr="00E1601E">
        <w:rPr>
          <w:bCs/>
          <w:color w:val="000000"/>
          <w:lang w:eastAsia="ar-SA"/>
        </w:rPr>
        <w:t>»</w:t>
      </w:r>
    </w:p>
    <w:p w:rsidR="00701BD7" w:rsidRPr="00E1601E" w:rsidRDefault="00701BD7" w:rsidP="00B23DD0">
      <w:pPr>
        <w:jc w:val="center"/>
        <w:rPr>
          <w:bCs/>
          <w:color w:val="000000"/>
        </w:rPr>
      </w:pPr>
    </w:p>
    <w:p w:rsidR="00B23DD0" w:rsidRPr="00E1601E" w:rsidRDefault="00B23DD0" w:rsidP="00B23DD0">
      <w:pPr>
        <w:widowControl w:val="0"/>
        <w:spacing w:before="90"/>
        <w:ind w:right="567"/>
        <w:jc w:val="both"/>
        <w:rPr>
          <w:lang w:eastAsia="en-US"/>
        </w:rPr>
      </w:pPr>
      <w:r w:rsidRPr="00E1601E">
        <w:rPr>
          <w:lang w:eastAsia="en-US"/>
        </w:rPr>
        <w:t>Личностные результаты:</w:t>
      </w:r>
    </w:p>
    <w:p w:rsidR="00B23DD0" w:rsidRPr="00E1601E" w:rsidRDefault="00B23DD0" w:rsidP="00F2321D">
      <w:pPr>
        <w:widowControl w:val="0"/>
        <w:numPr>
          <w:ilvl w:val="0"/>
          <w:numId w:val="45"/>
        </w:numPr>
        <w:tabs>
          <w:tab w:val="left" w:pos="818"/>
        </w:tabs>
        <w:ind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в ценностно-ориентационной сфере — осознание российской гражданской идентичности, патриотизма, чувства гордости</w:t>
      </w:r>
      <w:r w:rsidRPr="00E1601E">
        <w:rPr>
          <w:color w:val="231F20"/>
          <w:spacing w:val="-2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за</w:t>
      </w:r>
      <w:r w:rsidRPr="00E1601E">
        <w:rPr>
          <w:color w:val="231F20"/>
          <w:spacing w:val="-2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российскую</w:t>
      </w:r>
      <w:r w:rsidRPr="00E1601E">
        <w:rPr>
          <w:color w:val="231F20"/>
          <w:spacing w:val="-2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химическую</w:t>
      </w:r>
      <w:r w:rsidRPr="00E1601E">
        <w:rPr>
          <w:color w:val="231F20"/>
          <w:spacing w:val="-2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науку;</w:t>
      </w:r>
    </w:p>
    <w:p w:rsidR="00B23DD0" w:rsidRPr="00E1601E" w:rsidRDefault="00B23DD0" w:rsidP="00F2321D">
      <w:pPr>
        <w:widowControl w:val="0"/>
        <w:numPr>
          <w:ilvl w:val="0"/>
          <w:numId w:val="45"/>
        </w:numPr>
        <w:tabs>
          <w:tab w:val="left" w:pos="793"/>
        </w:tabs>
        <w:ind w:right="567" w:firstLine="396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в трудовой сфере — готовность к осознанному</w:t>
      </w:r>
      <w:r w:rsidRPr="00E1601E">
        <w:rPr>
          <w:color w:val="231F20"/>
          <w:spacing w:val="-31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выбору дальнейшей образовательной траектории или трудовой деятельности;</w:t>
      </w:r>
    </w:p>
    <w:p w:rsidR="00B23DD0" w:rsidRPr="00E1601E" w:rsidRDefault="00B23DD0" w:rsidP="00F2321D">
      <w:pPr>
        <w:widowControl w:val="0"/>
        <w:numPr>
          <w:ilvl w:val="0"/>
          <w:numId w:val="45"/>
        </w:numPr>
        <w:tabs>
          <w:tab w:val="left" w:pos="800"/>
        </w:tabs>
        <w:ind w:right="567" w:firstLine="396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 xml:space="preserve">в </w:t>
      </w:r>
      <w:r w:rsidRPr="00E1601E">
        <w:rPr>
          <w:color w:val="231F20"/>
          <w:spacing w:val="-3"/>
          <w:w w:val="110"/>
          <w:lang w:eastAsia="en-US"/>
        </w:rPr>
        <w:t xml:space="preserve">познавательной </w:t>
      </w:r>
      <w:r w:rsidRPr="00E1601E">
        <w:rPr>
          <w:color w:val="231F20"/>
          <w:spacing w:val="-4"/>
          <w:w w:val="110"/>
          <w:lang w:eastAsia="en-US"/>
        </w:rPr>
        <w:t>(когнитивной, интеллектуальной</w:t>
      </w:r>
      <w:r w:rsidRPr="00E1601E">
        <w:rPr>
          <w:color w:val="231F20"/>
          <w:spacing w:val="-3"/>
          <w:w w:val="110"/>
          <w:lang w:eastAsia="en-US"/>
        </w:rPr>
        <w:t>) сфере</w:t>
      </w:r>
      <w:r w:rsidRPr="00E1601E">
        <w:rPr>
          <w:color w:val="231F20"/>
          <w:spacing w:val="-36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—</w:t>
      </w:r>
      <w:r w:rsidRPr="00E1601E">
        <w:rPr>
          <w:color w:val="231F20"/>
          <w:spacing w:val="-36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умение</w:t>
      </w:r>
      <w:r w:rsidRPr="00E1601E">
        <w:rPr>
          <w:color w:val="231F20"/>
          <w:spacing w:val="-3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управлять</w:t>
      </w:r>
      <w:r w:rsidRPr="00E1601E">
        <w:rPr>
          <w:color w:val="231F20"/>
          <w:spacing w:val="-3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своей</w:t>
      </w:r>
      <w:r w:rsidRPr="00E1601E">
        <w:rPr>
          <w:color w:val="231F20"/>
          <w:spacing w:val="-3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познавательной</w:t>
      </w:r>
      <w:r w:rsidRPr="00E1601E">
        <w:rPr>
          <w:color w:val="231F20"/>
          <w:spacing w:val="-3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деятельностью,</w:t>
      </w:r>
      <w:r w:rsidRPr="00E1601E">
        <w:rPr>
          <w:color w:val="231F20"/>
          <w:spacing w:val="-3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  <w:r w:rsidRPr="00E1601E">
        <w:rPr>
          <w:color w:val="231F20"/>
          <w:spacing w:val="-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деятельности;</w:t>
      </w:r>
    </w:p>
    <w:p w:rsidR="00B23DD0" w:rsidRPr="00E1601E" w:rsidRDefault="00B23DD0" w:rsidP="00F2321D">
      <w:pPr>
        <w:widowControl w:val="0"/>
        <w:numPr>
          <w:ilvl w:val="0"/>
          <w:numId w:val="45"/>
        </w:numPr>
        <w:tabs>
          <w:tab w:val="left" w:pos="782"/>
        </w:tabs>
        <w:ind w:right="567" w:firstLine="396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в</w:t>
      </w:r>
      <w:r w:rsidRPr="00E1601E">
        <w:rPr>
          <w:color w:val="231F20"/>
          <w:spacing w:val="-27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сфере</w:t>
      </w:r>
      <w:r w:rsidRPr="00E1601E">
        <w:rPr>
          <w:color w:val="231F20"/>
          <w:spacing w:val="-27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сбережения</w:t>
      </w:r>
      <w:r w:rsidRPr="00E1601E">
        <w:rPr>
          <w:color w:val="231F20"/>
          <w:spacing w:val="-27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здоровья</w:t>
      </w:r>
      <w:r w:rsidRPr="00E1601E">
        <w:rPr>
          <w:color w:val="231F20"/>
          <w:spacing w:val="-27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—</w:t>
      </w:r>
      <w:r w:rsidRPr="00E1601E">
        <w:rPr>
          <w:color w:val="231F20"/>
          <w:spacing w:val="-27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принятие</w:t>
      </w:r>
      <w:r w:rsidRPr="00E1601E">
        <w:rPr>
          <w:color w:val="231F20"/>
          <w:spacing w:val="-2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</w:t>
      </w:r>
      <w:r w:rsidRPr="00E1601E">
        <w:rPr>
          <w:color w:val="231F20"/>
          <w:spacing w:val="-2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 xml:space="preserve">реализация ценностей здорового и безопасного </w:t>
      </w:r>
      <w:r w:rsidRPr="00E1601E">
        <w:rPr>
          <w:color w:val="231F20"/>
          <w:spacing w:val="2"/>
          <w:w w:val="110"/>
          <w:lang w:eastAsia="en-US"/>
        </w:rPr>
        <w:t xml:space="preserve">образа </w:t>
      </w:r>
      <w:r w:rsidRPr="00E1601E">
        <w:rPr>
          <w:color w:val="231F20"/>
          <w:w w:val="110"/>
          <w:lang w:eastAsia="en-US"/>
        </w:rPr>
        <w:t>жизни, неприятие вредных привычек (курения, употребления алкоголя, наркотиков) на основе знаний о свойствах наркологических и наркотических</w:t>
      </w:r>
      <w:r w:rsidRPr="00E1601E">
        <w:rPr>
          <w:color w:val="231F20"/>
          <w:spacing w:val="-3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веществ.</w:t>
      </w:r>
    </w:p>
    <w:p w:rsidR="00B23DD0" w:rsidRPr="00E1601E" w:rsidRDefault="00B23DD0" w:rsidP="00F2321D">
      <w:pPr>
        <w:widowControl w:val="0"/>
        <w:ind w:right="567"/>
        <w:jc w:val="both"/>
        <w:outlineLvl w:val="3"/>
        <w:rPr>
          <w:rFonts w:eastAsia="Georgia"/>
          <w:bCs/>
          <w:lang w:eastAsia="en-US"/>
        </w:rPr>
      </w:pPr>
      <w:proofErr w:type="spellStart"/>
      <w:r w:rsidRPr="00E1601E">
        <w:rPr>
          <w:rFonts w:eastAsia="Georgia"/>
          <w:bCs/>
          <w:color w:val="231F20"/>
          <w:w w:val="90"/>
          <w:lang w:eastAsia="en-US"/>
        </w:rPr>
        <w:t>Метапредметные</w:t>
      </w:r>
      <w:proofErr w:type="spellEnd"/>
      <w:r w:rsidRPr="00E1601E">
        <w:rPr>
          <w:rFonts w:eastAsia="Georgia"/>
          <w:bCs/>
          <w:color w:val="231F20"/>
          <w:w w:val="90"/>
          <w:lang w:eastAsia="en-US"/>
        </w:rPr>
        <w:t xml:space="preserve"> результаты</w:t>
      </w:r>
      <w:proofErr w:type="gramStart"/>
      <w:r w:rsidRPr="00E1601E">
        <w:rPr>
          <w:rFonts w:eastAsia="Georgia"/>
          <w:bCs/>
          <w:color w:val="231F20"/>
          <w:w w:val="90"/>
          <w:lang w:eastAsia="en-US"/>
        </w:rPr>
        <w:t xml:space="preserve"> :</w:t>
      </w:r>
      <w:proofErr w:type="gramEnd"/>
    </w:p>
    <w:p w:rsidR="00B23DD0" w:rsidRPr="00E1601E" w:rsidRDefault="00B23DD0" w:rsidP="00F2321D">
      <w:pPr>
        <w:widowControl w:val="0"/>
        <w:numPr>
          <w:ilvl w:val="0"/>
          <w:numId w:val="44"/>
        </w:numPr>
        <w:tabs>
          <w:tab w:val="left" w:pos="906"/>
        </w:tabs>
        <w:ind w:right="567" w:firstLine="396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использование умений и навыков различных видов познавательной деятельности, применение основных методов познания (системно-информационный анализ, наблюдение, измерение, проведение эксперимента, моделирование, исследовательская деятельность) для изучения различных сторон окружающей</w:t>
      </w:r>
      <w:r w:rsidRPr="00E1601E">
        <w:rPr>
          <w:color w:val="231F20"/>
          <w:spacing w:val="-4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действительности;</w:t>
      </w:r>
    </w:p>
    <w:p w:rsidR="00B23DD0" w:rsidRPr="00E1601E" w:rsidRDefault="00B23DD0" w:rsidP="00F2321D">
      <w:pPr>
        <w:widowControl w:val="0"/>
        <w:numPr>
          <w:ilvl w:val="0"/>
          <w:numId w:val="44"/>
        </w:numPr>
        <w:tabs>
          <w:tab w:val="left" w:pos="859"/>
        </w:tabs>
        <w:ind w:right="567" w:firstLine="396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владение основными интеллектуальными операциями: формулировка гипотезы, анализ и синтез, сравнение и систематизация, обобщение и конкретизация, выявление причинн</w:t>
      </w:r>
      <w:proofErr w:type="gramStart"/>
      <w:r w:rsidRPr="00E1601E">
        <w:rPr>
          <w:color w:val="231F20"/>
          <w:w w:val="110"/>
          <w:lang w:eastAsia="en-US"/>
        </w:rPr>
        <w:t>о-</w:t>
      </w:r>
      <w:proofErr w:type="gramEnd"/>
      <w:r w:rsidRPr="00E1601E">
        <w:rPr>
          <w:color w:val="231F20"/>
          <w:w w:val="110"/>
          <w:lang w:eastAsia="en-US"/>
        </w:rPr>
        <w:t xml:space="preserve"> следственных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связей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поиск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аналогов;</w:t>
      </w:r>
    </w:p>
    <w:p w:rsidR="00B23DD0" w:rsidRPr="00E1601E" w:rsidRDefault="00B23DD0" w:rsidP="00F2321D">
      <w:pPr>
        <w:widowControl w:val="0"/>
        <w:numPr>
          <w:ilvl w:val="0"/>
          <w:numId w:val="44"/>
        </w:numPr>
        <w:tabs>
          <w:tab w:val="left" w:pos="829"/>
        </w:tabs>
        <w:ind w:right="567" w:firstLine="396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познание объектов окружающего мира от общего через особенное к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proofErr w:type="gramStart"/>
      <w:r w:rsidRPr="00E1601E">
        <w:rPr>
          <w:color w:val="231F20"/>
          <w:w w:val="110"/>
          <w:lang w:eastAsia="en-US"/>
        </w:rPr>
        <w:t>единичному</w:t>
      </w:r>
      <w:proofErr w:type="gramEnd"/>
      <w:r w:rsidRPr="00E1601E">
        <w:rPr>
          <w:color w:val="231F20"/>
          <w:w w:val="110"/>
          <w:lang w:eastAsia="en-US"/>
        </w:rPr>
        <w:t>;</w:t>
      </w:r>
    </w:p>
    <w:p w:rsidR="00B23DD0" w:rsidRPr="00E1601E" w:rsidRDefault="00B23DD0" w:rsidP="00F2321D">
      <w:pPr>
        <w:widowControl w:val="0"/>
        <w:numPr>
          <w:ilvl w:val="0"/>
          <w:numId w:val="44"/>
        </w:numPr>
        <w:tabs>
          <w:tab w:val="left" w:pos="820"/>
        </w:tabs>
        <w:ind w:right="567" w:firstLine="396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умение генерировать идеи и определять средства, необходимые</w:t>
      </w:r>
      <w:r w:rsidRPr="00E1601E">
        <w:rPr>
          <w:color w:val="231F20"/>
          <w:spacing w:val="-1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для</w:t>
      </w:r>
      <w:r w:rsidRPr="00E1601E">
        <w:rPr>
          <w:color w:val="231F20"/>
          <w:spacing w:val="-1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их</w:t>
      </w:r>
      <w:r w:rsidRPr="00E1601E">
        <w:rPr>
          <w:color w:val="231F20"/>
          <w:spacing w:val="-1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реализации;</w:t>
      </w:r>
    </w:p>
    <w:p w:rsidR="00B23DD0" w:rsidRPr="00E1601E" w:rsidRDefault="00B23DD0" w:rsidP="00F2321D">
      <w:pPr>
        <w:widowControl w:val="0"/>
        <w:numPr>
          <w:ilvl w:val="0"/>
          <w:numId w:val="44"/>
        </w:numPr>
        <w:tabs>
          <w:tab w:val="left" w:pos="794"/>
        </w:tabs>
        <w:ind w:right="567" w:firstLine="396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умение</w:t>
      </w:r>
      <w:r w:rsidRPr="00E1601E">
        <w:rPr>
          <w:color w:val="231F20"/>
          <w:spacing w:val="-14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определять</w:t>
      </w:r>
      <w:r w:rsidRPr="00E1601E">
        <w:rPr>
          <w:color w:val="231F20"/>
          <w:spacing w:val="-2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цели</w:t>
      </w:r>
      <w:r w:rsidRPr="00E1601E">
        <w:rPr>
          <w:color w:val="231F20"/>
          <w:spacing w:val="-2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</w:t>
      </w:r>
      <w:r w:rsidRPr="00E1601E">
        <w:rPr>
          <w:color w:val="231F20"/>
          <w:spacing w:val="-2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задачи</w:t>
      </w:r>
      <w:r w:rsidRPr="00E1601E">
        <w:rPr>
          <w:color w:val="231F20"/>
          <w:spacing w:val="-2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деятельности,</w:t>
      </w:r>
      <w:r w:rsidRPr="00E1601E">
        <w:rPr>
          <w:color w:val="231F20"/>
          <w:spacing w:val="-2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выбирать средства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реализации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цели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применять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их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на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практике;</w:t>
      </w:r>
    </w:p>
    <w:p w:rsidR="00B23DD0" w:rsidRPr="00E1601E" w:rsidRDefault="00B23DD0" w:rsidP="00F2321D">
      <w:pPr>
        <w:widowControl w:val="0"/>
        <w:numPr>
          <w:ilvl w:val="0"/>
          <w:numId w:val="44"/>
        </w:numPr>
        <w:tabs>
          <w:tab w:val="left" w:pos="875"/>
        </w:tabs>
        <w:spacing w:before="78"/>
        <w:ind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использование различных источников для получения химической информации, понимание зависимости содержания и формы представления информации от целей коммуникации    и</w:t>
      </w:r>
      <w:r w:rsidRPr="00E1601E">
        <w:rPr>
          <w:color w:val="231F20"/>
          <w:spacing w:val="-24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адресата;</w:t>
      </w:r>
    </w:p>
    <w:p w:rsidR="00B23DD0" w:rsidRPr="00E1601E" w:rsidRDefault="00B23DD0" w:rsidP="00F2321D">
      <w:pPr>
        <w:widowControl w:val="0"/>
        <w:numPr>
          <w:ilvl w:val="0"/>
          <w:numId w:val="44"/>
        </w:numPr>
        <w:tabs>
          <w:tab w:val="left" w:pos="858"/>
        </w:tabs>
        <w:ind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конфликты;</w:t>
      </w:r>
    </w:p>
    <w:p w:rsidR="00B23DD0" w:rsidRPr="00E1601E" w:rsidRDefault="00B23DD0" w:rsidP="00F2321D">
      <w:pPr>
        <w:widowControl w:val="0"/>
        <w:numPr>
          <w:ilvl w:val="0"/>
          <w:numId w:val="44"/>
        </w:numPr>
        <w:tabs>
          <w:tab w:val="left" w:pos="793"/>
        </w:tabs>
        <w:ind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готовность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способность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к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самостоятельной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источников;</w:t>
      </w:r>
    </w:p>
    <w:p w:rsidR="00B23DD0" w:rsidRPr="00E1601E" w:rsidRDefault="00B23DD0" w:rsidP="00F2321D">
      <w:pPr>
        <w:widowControl w:val="0"/>
        <w:numPr>
          <w:ilvl w:val="0"/>
          <w:numId w:val="44"/>
        </w:numPr>
        <w:tabs>
          <w:tab w:val="left" w:pos="815"/>
        </w:tabs>
        <w:ind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</w:t>
      </w:r>
      <w:r w:rsidRPr="00E1601E">
        <w:rPr>
          <w:color w:val="231F20"/>
          <w:spacing w:val="3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безопасности;</w:t>
      </w:r>
    </w:p>
    <w:p w:rsidR="00B23DD0" w:rsidRPr="00E1601E" w:rsidRDefault="00B23DD0" w:rsidP="00F2321D">
      <w:pPr>
        <w:widowControl w:val="0"/>
        <w:numPr>
          <w:ilvl w:val="0"/>
          <w:numId w:val="44"/>
        </w:numPr>
        <w:tabs>
          <w:tab w:val="left" w:pos="812"/>
        </w:tabs>
        <w:ind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владение языковыми средствами, в том числе и языком химии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—</w:t>
      </w:r>
      <w:r w:rsidRPr="00E1601E">
        <w:rPr>
          <w:color w:val="231F20"/>
          <w:spacing w:val="29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умение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ясно,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логично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точно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излагать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свою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точку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зрения, использовать адекватные языковые средства, в том числе   и символьные (химические знаки, формулы и</w:t>
      </w:r>
      <w:r w:rsidRPr="00E1601E">
        <w:rPr>
          <w:color w:val="231F20"/>
          <w:spacing w:val="-2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уравнения).</w:t>
      </w:r>
    </w:p>
    <w:p w:rsidR="00B23DD0" w:rsidRPr="00E1601E" w:rsidRDefault="00B23DD0" w:rsidP="00F2321D">
      <w:pPr>
        <w:widowControl w:val="0"/>
        <w:ind w:right="567"/>
        <w:jc w:val="both"/>
        <w:rPr>
          <w:color w:val="231F20"/>
          <w:w w:val="105"/>
          <w:lang w:eastAsia="en-US"/>
        </w:rPr>
      </w:pPr>
      <w:r w:rsidRPr="00E1601E">
        <w:rPr>
          <w:color w:val="231F20"/>
          <w:w w:val="95"/>
          <w:lang w:eastAsia="en-US"/>
        </w:rPr>
        <w:t>Предметные результаты</w:t>
      </w:r>
      <w:r w:rsidRPr="00E1601E">
        <w:rPr>
          <w:color w:val="231F20"/>
          <w:w w:val="105"/>
          <w:lang w:eastAsia="en-US"/>
        </w:rPr>
        <w:t>:</w:t>
      </w:r>
    </w:p>
    <w:p w:rsidR="00892AD0" w:rsidRPr="00E1601E" w:rsidRDefault="00892AD0" w:rsidP="00F2321D">
      <w:pPr>
        <w:widowControl w:val="0"/>
        <w:ind w:right="567"/>
        <w:outlineLvl w:val="2"/>
        <w:rPr>
          <w:rFonts w:eastAsia="Georgia"/>
          <w:bCs/>
          <w:lang w:eastAsia="en-US"/>
        </w:rPr>
      </w:pPr>
      <w:r w:rsidRPr="00E1601E">
        <w:rPr>
          <w:rFonts w:eastAsia="Georgia"/>
          <w:bCs/>
          <w:color w:val="231F20"/>
          <w:w w:val="90"/>
          <w:lang w:eastAsia="en-US"/>
        </w:rPr>
        <w:t>Выпускник  научится:</w:t>
      </w:r>
    </w:p>
    <w:p w:rsidR="00892AD0" w:rsidRPr="00E1601E" w:rsidRDefault="00892AD0" w:rsidP="00F2321D">
      <w:pPr>
        <w:widowControl w:val="0"/>
        <w:spacing w:before="6"/>
        <w:ind w:right="56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— понимать химическую картину мира как составную</w:t>
      </w:r>
      <w:r w:rsidRPr="00E1601E">
        <w:rPr>
          <w:color w:val="231F20"/>
          <w:spacing w:val="-3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 xml:space="preserve">часть целостной научной </w:t>
      </w:r>
      <w:r w:rsidRPr="00E1601E">
        <w:rPr>
          <w:color w:val="231F20"/>
          <w:w w:val="110"/>
          <w:lang w:eastAsia="en-US"/>
        </w:rPr>
        <w:lastRenderedPageBreak/>
        <w:t>картины</w:t>
      </w:r>
      <w:r w:rsidRPr="00E1601E">
        <w:rPr>
          <w:color w:val="231F20"/>
          <w:spacing w:val="-1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мира;</w:t>
      </w:r>
    </w:p>
    <w:p w:rsidR="00892AD0" w:rsidRPr="00E1601E" w:rsidRDefault="00892AD0" w:rsidP="00F2321D">
      <w:pPr>
        <w:widowControl w:val="0"/>
        <w:ind w:right="56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— раскрывать роль химии и химического производства как производительной силы современного общества;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76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формулировать значение хим</w:t>
      </w:r>
      <w:proofErr w:type="gramStart"/>
      <w:r w:rsidRPr="00E1601E">
        <w:rPr>
          <w:color w:val="231F20"/>
          <w:w w:val="110"/>
          <w:lang w:eastAsia="en-US"/>
        </w:rPr>
        <w:t>ии и ее</w:t>
      </w:r>
      <w:proofErr w:type="gramEnd"/>
      <w:r w:rsidRPr="00E1601E">
        <w:rPr>
          <w:color w:val="231F20"/>
          <w:w w:val="110"/>
          <w:lang w:eastAsia="en-US"/>
        </w:rPr>
        <w:t xml:space="preserve"> достижений для повседневной жизни</w:t>
      </w:r>
      <w:r w:rsidRPr="00E1601E">
        <w:rPr>
          <w:color w:val="231F20"/>
          <w:spacing w:val="-24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человека;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65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устанавливать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взаимосвязь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между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химией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другими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естественными</w:t>
      </w:r>
      <w:r w:rsidRPr="00E1601E">
        <w:rPr>
          <w:color w:val="231F20"/>
          <w:spacing w:val="-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науками;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63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формулировать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основные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положения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теории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химического строения органических соединений А. М. Бутлерова и иллюстрировать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их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примерами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из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органической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неорганической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химии;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56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аргументировать</w:t>
      </w:r>
      <w:r w:rsidRPr="00E1601E">
        <w:rPr>
          <w:color w:val="231F20"/>
          <w:spacing w:val="-2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универсальный</w:t>
      </w:r>
      <w:r w:rsidRPr="00E1601E">
        <w:rPr>
          <w:color w:val="231F20"/>
          <w:spacing w:val="-2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характер</w:t>
      </w:r>
      <w:r w:rsidRPr="00E1601E">
        <w:rPr>
          <w:color w:val="231F20"/>
          <w:spacing w:val="-2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химических</w:t>
      </w:r>
      <w:r w:rsidRPr="00E1601E">
        <w:rPr>
          <w:color w:val="231F20"/>
          <w:spacing w:val="-2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понятий, законов и теорий для органической и неорганической</w:t>
      </w:r>
      <w:r w:rsidRPr="00E1601E">
        <w:rPr>
          <w:color w:val="231F20"/>
          <w:spacing w:val="-2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химии;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63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формулировать Периодический закон Д. И. Менделеева</w:t>
      </w:r>
      <w:r w:rsidRPr="00E1601E">
        <w:rPr>
          <w:color w:val="231F20"/>
          <w:spacing w:val="-21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 закономерности изменений в строении и свойствах химических элементов и образованных ими веществ на основе Периодической системы как графического отображения Периодического закона;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59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характеризовать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val="en-US" w:eastAsia="en-US"/>
        </w:rPr>
        <w:t>s</w:t>
      </w:r>
      <w:r w:rsidRPr="00E1601E">
        <w:rPr>
          <w:color w:val="231F20"/>
          <w:w w:val="110"/>
          <w:lang w:eastAsia="en-US"/>
        </w:rPr>
        <w:t>-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val="en-US" w:eastAsia="en-US"/>
        </w:rPr>
        <w:t>p</w:t>
      </w:r>
      <w:r w:rsidRPr="00E1601E">
        <w:rPr>
          <w:color w:val="231F20"/>
          <w:w w:val="110"/>
          <w:lang w:eastAsia="en-US"/>
        </w:rPr>
        <w:t>-элементы,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а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также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железо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по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их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положению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в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Периодической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системе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Д.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И.</w:t>
      </w:r>
      <w:r w:rsidRPr="00E1601E">
        <w:rPr>
          <w:color w:val="231F20"/>
          <w:spacing w:val="-13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Менделеева;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97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классифицировать виды химической связи и типы кристаллических решеток, объяснять механизмы их образования и доказывать единую природу химических связей (ковалентной, ионной, металлической, водородной);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63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объяснять причины многообразия веществ, используя явления изомерии, гомологии,</w:t>
      </w:r>
      <w:r w:rsidRPr="00E1601E">
        <w:rPr>
          <w:color w:val="231F20"/>
          <w:spacing w:val="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аллотропии;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59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классифицировать химические реакции в</w:t>
      </w:r>
      <w:r w:rsidRPr="00E1601E">
        <w:rPr>
          <w:color w:val="231F20"/>
          <w:spacing w:val="-11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неорганической и органической химии по различным основаниям и устанавливать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специфику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типов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реакций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от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общего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через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proofErr w:type="gramStart"/>
      <w:r w:rsidRPr="00E1601E">
        <w:rPr>
          <w:color w:val="231F20"/>
          <w:w w:val="110"/>
          <w:lang w:eastAsia="en-US"/>
        </w:rPr>
        <w:t>особенное</w:t>
      </w:r>
      <w:proofErr w:type="gramEnd"/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к</w:t>
      </w:r>
      <w:r w:rsidRPr="00E1601E">
        <w:rPr>
          <w:color w:val="231F20"/>
          <w:spacing w:val="-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единичному;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813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характеризовать гидролиз как специфичный обменный процесс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раскрывать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его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роль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в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живой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неживой</w:t>
      </w:r>
      <w:r w:rsidRPr="00E1601E">
        <w:rPr>
          <w:color w:val="231F20"/>
          <w:spacing w:val="-1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природе;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835"/>
        </w:tabs>
        <w:spacing w:before="1" w:line="276" w:lineRule="auto"/>
        <w:ind w:left="0" w:right="567" w:firstLine="396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 xml:space="preserve">характеризовать </w:t>
      </w:r>
      <w:r w:rsidRPr="00E1601E">
        <w:rPr>
          <w:color w:val="231F20"/>
          <w:spacing w:val="-3"/>
          <w:w w:val="110"/>
          <w:lang w:eastAsia="en-US"/>
        </w:rPr>
        <w:t xml:space="preserve">электролиз </w:t>
      </w:r>
      <w:r w:rsidRPr="00E1601E">
        <w:rPr>
          <w:color w:val="231F20"/>
          <w:w w:val="110"/>
          <w:lang w:eastAsia="en-US"/>
        </w:rPr>
        <w:t xml:space="preserve">как </w:t>
      </w:r>
      <w:r w:rsidRPr="00E1601E">
        <w:rPr>
          <w:color w:val="231F20"/>
          <w:spacing w:val="-3"/>
          <w:w w:val="110"/>
          <w:lang w:eastAsia="en-US"/>
        </w:rPr>
        <w:t xml:space="preserve">специфичный </w:t>
      </w:r>
      <w:proofErr w:type="spellStart"/>
      <w:r w:rsidRPr="00E1601E">
        <w:rPr>
          <w:color w:val="231F20"/>
          <w:spacing w:val="-3"/>
          <w:w w:val="110"/>
          <w:lang w:eastAsia="en-US"/>
        </w:rPr>
        <w:t>окислительно</w:t>
      </w:r>
      <w:proofErr w:type="spellEnd"/>
      <w:r w:rsidRPr="00E1601E">
        <w:rPr>
          <w:color w:val="231F20"/>
          <w:spacing w:val="-3"/>
          <w:w w:val="110"/>
          <w:lang w:eastAsia="en-US"/>
        </w:rPr>
        <w:t xml:space="preserve">-восстановительный </w:t>
      </w:r>
      <w:r w:rsidRPr="00E1601E">
        <w:rPr>
          <w:color w:val="231F20"/>
          <w:w w:val="110"/>
          <w:lang w:eastAsia="en-US"/>
        </w:rPr>
        <w:t>процесс и</w:t>
      </w:r>
      <w:r w:rsidRPr="00E1601E">
        <w:rPr>
          <w:color w:val="231F20"/>
          <w:spacing w:val="-40"/>
          <w:w w:val="110"/>
          <w:lang w:eastAsia="en-US"/>
        </w:rPr>
        <w:t xml:space="preserve"> </w:t>
      </w:r>
      <w:r w:rsidRPr="00E1601E">
        <w:rPr>
          <w:color w:val="231F20"/>
          <w:spacing w:val="-3"/>
          <w:w w:val="110"/>
          <w:lang w:eastAsia="en-US"/>
        </w:rPr>
        <w:t xml:space="preserve">его практическое </w:t>
      </w:r>
      <w:r w:rsidRPr="00E1601E">
        <w:rPr>
          <w:color w:val="231F20"/>
          <w:spacing w:val="-4"/>
          <w:w w:val="110"/>
          <w:lang w:eastAsia="en-US"/>
        </w:rPr>
        <w:t>значение;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49"/>
        </w:tabs>
        <w:spacing w:line="276" w:lineRule="auto"/>
        <w:ind w:left="0" w:right="567" w:firstLine="396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характеризовать</w:t>
      </w:r>
      <w:r w:rsidRPr="00E1601E">
        <w:rPr>
          <w:color w:val="231F20"/>
          <w:spacing w:val="-24"/>
          <w:w w:val="110"/>
          <w:lang w:eastAsia="en-US"/>
        </w:rPr>
        <w:t xml:space="preserve"> </w:t>
      </w:r>
      <w:r w:rsidRPr="00E1601E">
        <w:rPr>
          <w:color w:val="231F20"/>
          <w:spacing w:val="-3"/>
          <w:w w:val="110"/>
          <w:lang w:eastAsia="en-US"/>
        </w:rPr>
        <w:t>коррозию</w:t>
      </w:r>
      <w:r w:rsidRPr="00E1601E">
        <w:rPr>
          <w:color w:val="231F20"/>
          <w:spacing w:val="-24"/>
          <w:w w:val="110"/>
          <w:lang w:eastAsia="en-US"/>
        </w:rPr>
        <w:t xml:space="preserve"> </w:t>
      </w:r>
      <w:r w:rsidRPr="00E1601E">
        <w:rPr>
          <w:color w:val="231F20"/>
          <w:spacing w:val="-3"/>
          <w:w w:val="110"/>
          <w:lang w:eastAsia="en-US"/>
        </w:rPr>
        <w:t>металлов</w:t>
      </w:r>
      <w:r w:rsidRPr="00E1601E">
        <w:rPr>
          <w:color w:val="231F20"/>
          <w:spacing w:val="-24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как</w:t>
      </w:r>
      <w:r w:rsidRPr="00E1601E">
        <w:rPr>
          <w:color w:val="231F20"/>
          <w:spacing w:val="-24"/>
          <w:w w:val="110"/>
          <w:lang w:eastAsia="en-US"/>
        </w:rPr>
        <w:t xml:space="preserve"> </w:t>
      </w:r>
      <w:proofErr w:type="spellStart"/>
      <w:r w:rsidRPr="00E1601E">
        <w:rPr>
          <w:color w:val="231F20"/>
          <w:spacing w:val="-3"/>
          <w:w w:val="110"/>
          <w:lang w:eastAsia="en-US"/>
        </w:rPr>
        <w:t>окислительно</w:t>
      </w:r>
      <w:proofErr w:type="spellEnd"/>
      <w:r w:rsidRPr="00E1601E">
        <w:rPr>
          <w:color w:val="231F20"/>
          <w:spacing w:val="-3"/>
          <w:w w:val="110"/>
          <w:lang w:eastAsia="en-US"/>
        </w:rPr>
        <w:t>-восстановительный</w:t>
      </w:r>
      <w:r w:rsidRPr="00E1601E">
        <w:rPr>
          <w:color w:val="231F20"/>
          <w:spacing w:val="-2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процесс</w:t>
      </w:r>
      <w:r w:rsidRPr="00E1601E">
        <w:rPr>
          <w:color w:val="231F20"/>
          <w:spacing w:val="-2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</w:t>
      </w:r>
      <w:r w:rsidRPr="00E1601E">
        <w:rPr>
          <w:color w:val="231F20"/>
          <w:spacing w:val="-22"/>
          <w:w w:val="110"/>
          <w:lang w:eastAsia="en-US"/>
        </w:rPr>
        <w:t xml:space="preserve"> </w:t>
      </w:r>
      <w:r w:rsidRPr="00E1601E">
        <w:rPr>
          <w:color w:val="231F20"/>
          <w:spacing w:val="-3"/>
          <w:w w:val="110"/>
          <w:lang w:eastAsia="en-US"/>
        </w:rPr>
        <w:t>предлагать</w:t>
      </w:r>
      <w:r w:rsidRPr="00E1601E">
        <w:rPr>
          <w:color w:val="231F20"/>
          <w:spacing w:val="-2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способы</w:t>
      </w:r>
      <w:r w:rsidRPr="00E1601E">
        <w:rPr>
          <w:color w:val="231F20"/>
          <w:spacing w:val="-2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защиты</w:t>
      </w:r>
      <w:r w:rsidRPr="00E1601E">
        <w:rPr>
          <w:color w:val="231F20"/>
          <w:spacing w:val="-2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от</w:t>
      </w:r>
      <w:r w:rsidRPr="00E1601E">
        <w:rPr>
          <w:color w:val="231F20"/>
          <w:spacing w:val="-22"/>
          <w:w w:val="110"/>
          <w:lang w:eastAsia="en-US"/>
        </w:rPr>
        <w:t xml:space="preserve"> </w:t>
      </w:r>
      <w:r w:rsidRPr="00E1601E">
        <w:rPr>
          <w:color w:val="231F20"/>
          <w:spacing w:val="-3"/>
          <w:w w:val="110"/>
          <w:lang w:eastAsia="en-US"/>
        </w:rPr>
        <w:t>нее;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62"/>
        </w:tabs>
        <w:spacing w:before="78"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классифицировать неорганические и органические вещества;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74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характеризовать общие химические свойства важнейших классов неорганических и органических соединений в плане от общего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через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proofErr w:type="gramStart"/>
      <w:r w:rsidRPr="00E1601E">
        <w:rPr>
          <w:color w:val="231F20"/>
          <w:w w:val="110"/>
          <w:lang w:eastAsia="en-US"/>
        </w:rPr>
        <w:t>особенное</w:t>
      </w:r>
      <w:proofErr w:type="gramEnd"/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к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единичному;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800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использовать знаковую систему химического языка для отображения состава (химические формулы) и свойств</w:t>
      </w:r>
      <w:r w:rsidRPr="00E1601E">
        <w:rPr>
          <w:color w:val="231F20"/>
          <w:spacing w:val="-26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(химические уравнения)</w:t>
      </w:r>
      <w:r w:rsidRPr="00E1601E">
        <w:rPr>
          <w:color w:val="231F20"/>
          <w:spacing w:val="-11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веществ;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48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использовать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правила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и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нормы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международной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номенклатуры для названий веществ по формулам и, наоборот, для составления молекулярных и структурных формул соединений по их</w:t>
      </w:r>
      <w:r w:rsidRPr="00E1601E">
        <w:rPr>
          <w:color w:val="231F20"/>
          <w:spacing w:val="4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названиям;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62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знать тривиальные названия важнейших в бытовом отношении неорганических и органических</w:t>
      </w:r>
      <w:r w:rsidRPr="00E1601E">
        <w:rPr>
          <w:color w:val="231F20"/>
          <w:spacing w:val="-40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веществ;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71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характеризовать свойства, получение и применение важнейших представителей классов органических соединений (</w:t>
      </w:r>
      <w:proofErr w:type="spellStart"/>
      <w:r w:rsidRPr="00E1601E">
        <w:rPr>
          <w:color w:val="231F20"/>
          <w:w w:val="110"/>
          <w:lang w:eastAsia="en-US"/>
        </w:rPr>
        <w:t>алканов</w:t>
      </w:r>
      <w:proofErr w:type="spellEnd"/>
      <w:r w:rsidRPr="00E1601E">
        <w:rPr>
          <w:color w:val="231F20"/>
          <w:w w:val="110"/>
          <w:lang w:eastAsia="en-US"/>
        </w:rPr>
        <w:t xml:space="preserve">, </w:t>
      </w:r>
      <w:proofErr w:type="spellStart"/>
      <w:r w:rsidRPr="00E1601E">
        <w:rPr>
          <w:color w:val="231F20"/>
          <w:w w:val="110"/>
          <w:lang w:eastAsia="en-US"/>
        </w:rPr>
        <w:t>алкенов</w:t>
      </w:r>
      <w:proofErr w:type="spellEnd"/>
      <w:r w:rsidRPr="00E1601E">
        <w:rPr>
          <w:color w:val="231F20"/>
          <w:w w:val="110"/>
          <w:lang w:eastAsia="en-US"/>
        </w:rPr>
        <w:t xml:space="preserve">, </w:t>
      </w:r>
      <w:proofErr w:type="spellStart"/>
      <w:r w:rsidRPr="00E1601E">
        <w:rPr>
          <w:color w:val="231F20"/>
          <w:w w:val="110"/>
          <w:lang w:eastAsia="en-US"/>
        </w:rPr>
        <w:t>алкинов</w:t>
      </w:r>
      <w:proofErr w:type="spellEnd"/>
      <w:r w:rsidRPr="00E1601E">
        <w:rPr>
          <w:color w:val="231F20"/>
          <w:w w:val="110"/>
          <w:lang w:eastAsia="en-US"/>
        </w:rPr>
        <w:t xml:space="preserve">, </w:t>
      </w:r>
      <w:proofErr w:type="spellStart"/>
      <w:r w:rsidRPr="00E1601E">
        <w:rPr>
          <w:color w:val="231F20"/>
          <w:w w:val="110"/>
          <w:lang w:eastAsia="en-US"/>
        </w:rPr>
        <w:t>алкадиенов</w:t>
      </w:r>
      <w:proofErr w:type="spellEnd"/>
      <w:r w:rsidRPr="00E1601E">
        <w:rPr>
          <w:color w:val="231F20"/>
          <w:w w:val="110"/>
          <w:lang w:eastAsia="en-US"/>
        </w:rPr>
        <w:t>, ароматических углеводородов,</w:t>
      </w:r>
      <w:r w:rsidRPr="00E1601E">
        <w:rPr>
          <w:color w:val="231F20"/>
          <w:spacing w:val="-17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спиртов,</w:t>
      </w:r>
      <w:r w:rsidRPr="00E1601E">
        <w:rPr>
          <w:color w:val="231F20"/>
          <w:spacing w:val="-17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фенолов,</w:t>
      </w:r>
      <w:r w:rsidRPr="00E1601E">
        <w:rPr>
          <w:color w:val="231F20"/>
          <w:spacing w:val="-17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альдегидов,</w:t>
      </w:r>
      <w:r w:rsidRPr="00E1601E">
        <w:rPr>
          <w:color w:val="231F20"/>
          <w:spacing w:val="-17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предельных</w:t>
      </w:r>
      <w:r w:rsidRPr="00E1601E">
        <w:rPr>
          <w:color w:val="231F20"/>
          <w:spacing w:val="-17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 xml:space="preserve">одноосновных карбоновых </w:t>
      </w:r>
      <w:r w:rsidRPr="00E1601E">
        <w:rPr>
          <w:color w:val="231F20"/>
          <w:spacing w:val="-3"/>
          <w:w w:val="110"/>
          <w:lang w:eastAsia="en-US"/>
        </w:rPr>
        <w:t xml:space="preserve">кислот, </w:t>
      </w:r>
      <w:r w:rsidRPr="00E1601E">
        <w:rPr>
          <w:color w:val="231F20"/>
          <w:w w:val="110"/>
          <w:lang w:eastAsia="en-US"/>
        </w:rPr>
        <w:t xml:space="preserve">сложных эфиров и жиров, </w:t>
      </w:r>
      <w:r w:rsidRPr="00E1601E">
        <w:rPr>
          <w:color w:val="231F20"/>
          <w:w w:val="110"/>
          <w:lang w:eastAsia="en-US"/>
        </w:rPr>
        <w:lastRenderedPageBreak/>
        <w:t>углеводов, аминов,</w:t>
      </w:r>
      <w:r w:rsidRPr="00E1601E">
        <w:rPr>
          <w:color w:val="231F20"/>
          <w:spacing w:val="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аминокислот);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57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устанавливать зависимость экономики страны от</w:t>
      </w:r>
      <w:r w:rsidRPr="00E1601E">
        <w:rPr>
          <w:color w:val="231F20"/>
          <w:spacing w:val="-19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добычи, транспортировки и переработки углеводородного сырья (нефти и природного</w:t>
      </w:r>
      <w:r w:rsidRPr="00E1601E">
        <w:rPr>
          <w:color w:val="231F20"/>
          <w:spacing w:val="-18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газа);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91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экспериментально подтверждать состав и свойства важнейших представителей изученных классов неорганических и органических веществ с соблюдением правил техники безопасности для работы с химическими веществами и лабораторным оборудованием;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66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характеризовать скорость химической реакц</w:t>
      </w:r>
      <w:proofErr w:type="gramStart"/>
      <w:r w:rsidRPr="00E1601E">
        <w:rPr>
          <w:color w:val="231F20"/>
          <w:w w:val="110"/>
          <w:lang w:eastAsia="en-US"/>
        </w:rPr>
        <w:t>ии и ее</w:t>
      </w:r>
      <w:proofErr w:type="gramEnd"/>
      <w:r w:rsidRPr="00E1601E">
        <w:rPr>
          <w:color w:val="231F20"/>
          <w:w w:val="110"/>
          <w:lang w:eastAsia="en-US"/>
        </w:rPr>
        <w:t xml:space="preserve"> зависимость от различных</w:t>
      </w:r>
      <w:r w:rsidRPr="00E1601E">
        <w:rPr>
          <w:color w:val="231F20"/>
          <w:spacing w:val="-27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факторов;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83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характеризовать химическое равновесие и его смещение в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зависимости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от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различных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факторов;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94"/>
        </w:tabs>
        <w:spacing w:before="1"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производить расчеты по химическим формулам и уравнениям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на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основе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количественных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отношений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между</w:t>
      </w:r>
      <w:r w:rsidRPr="00E1601E">
        <w:rPr>
          <w:color w:val="231F20"/>
          <w:spacing w:val="-12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участниками химических</w:t>
      </w:r>
      <w:r w:rsidRPr="00E1601E">
        <w:rPr>
          <w:color w:val="231F20"/>
          <w:spacing w:val="-14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реакций;</w:t>
      </w:r>
    </w:p>
    <w:p w:rsidR="00892AD0" w:rsidRPr="00E1601E" w:rsidRDefault="00892AD0" w:rsidP="00F2321D">
      <w:pPr>
        <w:widowControl w:val="0"/>
        <w:numPr>
          <w:ilvl w:val="0"/>
          <w:numId w:val="47"/>
        </w:numPr>
        <w:tabs>
          <w:tab w:val="left" w:pos="773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w w:val="110"/>
          <w:lang w:eastAsia="en-US"/>
        </w:rPr>
        <w:t>соблюдать правила экологической безопасности во взаимоотношениях с окружающей средой при обращении с химическими веществами, материалами и</w:t>
      </w:r>
      <w:r w:rsidRPr="00E1601E">
        <w:rPr>
          <w:color w:val="231F20"/>
          <w:spacing w:val="-15"/>
          <w:w w:val="110"/>
          <w:lang w:eastAsia="en-US"/>
        </w:rPr>
        <w:t xml:space="preserve"> </w:t>
      </w:r>
      <w:r w:rsidRPr="00E1601E">
        <w:rPr>
          <w:color w:val="231F20"/>
          <w:w w:val="110"/>
          <w:lang w:eastAsia="en-US"/>
        </w:rPr>
        <w:t>процессами.</w:t>
      </w:r>
    </w:p>
    <w:p w:rsidR="00892AD0" w:rsidRPr="00E1601E" w:rsidRDefault="00892AD0" w:rsidP="00F2321D">
      <w:pPr>
        <w:widowControl w:val="0"/>
        <w:spacing w:before="57"/>
        <w:ind w:right="567"/>
        <w:jc w:val="both"/>
        <w:outlineLvl w:val="2"/>
        <w:rPr>
          <w:rFonts w:eastAsia="Georgia"/>
          <w:bCs/>
          <w:lang w:eastAsia="en-US"/>
        </w:rPr>
      </w:pPr>
      <w:r w:rsidRPr="00E1601E">
        <w:rPr>
          <w:rFonts w:eastAsia="Georgia"/>
          <w:bCs/>
          <w:color w:val="231F20"/>
          <w:w w:val="95"/>
          <w:lang w:eastAsia="en-US"/>
        </w:rPr>
        <w:t>Выпускник</w:t>
      </w:r>
      <w:r w:rsidRPr="00E1601E">
        <w:rPr>
          <w:rFonts w:eastAsia="Georgia"/>
          <w:bCs/>
          <w:color w:val="231F20"/>
          <w:spacing w:val="-23"/>
          <w:w w:val="95"/>
          <w:lang w:eastAsia="en-US"/>
        </w:rPr>
        <w:t xml:space="preserve"> </w:t>
      </w:r>
      <w:r w:rsidRPr="00E1601E">
        <w:rPr>
          <w:rFonts w:eastAsia="Georgia"/>
          <w:bCs/>
          <w:color w:val="231F20"/>
          <w:w w:val="95"/>
          <w:lang w:eastAsia="en-US"/>
        </w:rPr>
        <w:t>получит</w:t>
      </w:r>
      <w:r w:rsidRPr="00E1601E">
        <w:rPr>
          <w:rFonts w:eastAsia="Georgia"/>
          <w:bCs/>
          <w:color w:val="231F20"/>
          <w:spacing w:val="-23"/>
          <w:w w:val="95"/>
          <w:lang w:eastAsia="en-US"/>
        </w:rPr>
        <w:t xml:space="preserve"> </w:t>
      </w:r>
      <w:r w:rsidRPr="00E1601E">
        <w:rPr>
          <w:rFonts w:eastAsia="Georgia"/>
          <w:bCs/>
          <w:color w:val="231F20"/>
          <w:w w:val="95"/>
          <w:lang w:eastAsia="en-US"/>
        </w:rPr>
        <w:t>возможность</w:t>
      </w:r>
      <w:r w:rsidRPr="00E1601E">
        <w:rPr>
          <w:rFonts w:eastAsia="Georgia"/>
          <w:bCs/>
          <w:color w:val="231F20"/>
          <w:spacing w:val="-23"/>
          <w:w w:val="95"/>
          <w:lang w:eastAsia="en-US"/>
        </w:rPr>
        <w:t xml:space="preserve"> </w:t>
      </w:r>
      <w:r w:rsidRPr="00E1601E">
        <w:rPr>
          <w:rFonts w:eastAsia="Georgia"/>
          <w:bCs/>
          <w:color w:val="231F20"/>
          <w:w w:val="95"/>
          <w:lang w:eastAsia="en-US"/>
        </w:rPr>
        <w:t>на</w:t>
      </w:r>
      <w:r w:rsidRPr="00E1601E">
        <w:rPr>
          <w:rFonts w:eastAsia="Georgia"/>
          <w:bCs/>
          <w:color w:val="231F20"/>
          <w:lang w:eastAsia="en-US"/>
        </w:rPr>
        <w:t>учиться:</w:t>
      </w:r>
    </w:p>
    <w:p w:rsidR="00892AD0" w:rsidRPr="00E1601E" w:rsidRDefault="00892AD0" w:rsidP="00F2321D">
      <w:pPr>
        <w:widowControl w:val="0"/>
        <w:numPr>
          <w:ilvl w:val="0"/>
          <w:numId w:val="46"/>
        </w:numPr>
        <w:tabs>
          <w:tab w:val="left" w:pos="797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lang w:eastAsia="en-US"/>
        </w:rPr>
        <w:t xml:space="preserve">использовать методы научного познания при выполнении проектов и </w:t>
      </w:r>
      <w:proofErr w:type="spellStart"/>
      <w:r w:rsidRPr="00E1601E">
        <w:rPr>
          <w:color w:val="231F20"/>
          <w:lang w:eastAsia="en-US"/>
        </w:rPr>
        <w:t>учебно­исследовательских</w:t>
      </w:r>
      <w:proofErr w:type="spellEnd"/>
      <w:r w:rsidRPr="00E1601E">
        <w:rPr>
          <w:color w:val="231F20"/>
          <w:lang w:eastAsia="en-US"/>
        </w:rPr>
        <w:t xml:space="preserve"> задач химической тематики;</w:t>
      </w:r>
    </w:p>
    <w:p w:rsidR="00892AD0" w:rsidRPr="00E1601E" w:rsidRDefault="00892AD0" w:rsidP="00F2321D">
      <w:pPr>
        <w:widowControl w:val="0"/>
        <w:numPr>
          <w:ilvl w:val="0"/>
          <w:numId w:val="46"/>
        </w:numPr>
        <w:tabs>
          <w:tab w:val="left" w:pos="783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lang w:eastAsia="en-US"/>
        </w:rPr>
        <w:t>прогнозировать строение и свойства незнакомых неорганических и органических веществ на основе</w:t>
      </w:r>
      <w:r w:rsidRPr="00E1601E">
        <w:rPr>
          <w:color w:val="231F20"/>
          <w:spacing w:val="-1"/>
          <w:lang w:eastAsia="en-US"/>
        </w:rPr>
        <w:t xml:space="preserve"> </w:t>
      </w:r>
      <w:r w:rsidRPr="00E1601E">
        <w:rPr>
          <w:color w:val="231F20"/>
          <w:lang w:eastAsia="en-US"/>
        </w:rPr>
        <w:t>аналогии;</w:t>
      </w:r>
    </w:p>
    <w:p w:rsidR="00892AD0" w:rsidRPr="00E1601E" w:rsidRDefault="00892AD0" w:rsidP="00F2321D">
      <w:pPr>
        <w:widowControl w:val="0"/>
        <w:numPr>
          <w:ilvl w:val="0"/>
          <w:numId w:val="46"/>
        </w:numPr>
        <w:tabs>
          <w:tab w:val="left" w:pos="809"/>
        </w:tabs>
        <w:spacing w:before="78"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lang w:eastAsia="en-US"/>
        </w:rPr>
        <w:t>прогнозировать течение химических процессов в зависимости от условий их протекания и предлагать способы управления этими</w:t>
      </w:r>
      <w:r w:rsidRPr="00E1601E">
        <w:rPr>
          <w:color w:val="231F20"/>
          <w:spacing w:val="-30"/>
          <w:lang w:eastAsia="en-US"/>
        </w:rPr>
        <w:t xml:space="preserve"> </w:t>
      </w:r>
      <w:r w:rsidRPr="00E1601E">
        <w:rPr>
          <w:color w:val="231F20"/>
          <w:lang w:eastAsia="en-US"/>
        </w:rPr>
        <w:t>процессами;</w:t>
      </w:r>
    </w:p>
    <w:p w:rsidR="00892AD0" w:rsidRPr="00E1601E" w:rsidRDefault="00892AD0" w:rsidP="00F2321D">
      <w:pPr>
        <w:widowControl w:val="0"/>
        <w:numPr>
          <w:ilvl w:val="0"/>
          <w:numId w:val="46"/>
        </w:numPr>
        <w:tabs>
          <w:tab w:val="left" w:pos="783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lang w:eastAsia="en-US"/>
        </w:rPr>
        <w:t>устанавливать взаимосвязи химии с предметами</w:t>
      </w:r>
      <w:r w:rsidRPr="00E1601E">
        <w:rPr>
          <w:color w:val="231F20"/>
          <w:spacing w:val="-33"/>
          <w:lang w:eastAsia="en-US"/>
        </w:rPr>
        <w:t xml:space="preserve"> </w:t>
      </w:r>
      <w:r w:rsidRPr="00E1601E">
        <w:rPr>
          <w:color w:val="231F20"/>
          <w:lang w:eastAsia="en-US"/>
        </w:rPr>
        <w:t>гуманитарного цикла (языком, литературой, мировой художе</w:t>
      </w:r>
      <w:r w:rsidRPr="00E1601E">
        <w:rPr>
          <w:color w:val="231F20"/>
          <w:spacing w:val="-1"/>
          <w:w w:val="95"/>
          <w:lang w:eastAsia="en-US"/>
        </w:rPr>
        <w:t xml:space="preserve">ственной </w:t>
      </w:r>
      <w:r w:rsidRPr="00E1601E">
        <w:rPr>
          <w:color w:val="231F20"/>
          <w:spacing w:val="31"/>
          <w:w w:val="95"/>
          <w:lang w:eastAsia="en-US"/>
        </w:rPr>
        <w:t>культурой</w:t>
      </w:r>
      <w:r w:rsidRPr="00E1601E">
        <w:rPr>
          <w:color w:val="231F20"/>
          <w:w w:val="95"/>
          <w:lang w:eastAsia="en-US"/>
        </w:rPr>
        <w:t>);</w:t>
      </w:r>
    </w:p>
    <w:p w:rsidR="00892AD0" w:rsidRPr="00E1601E" w:rsidRDefault="00892AD0" w:rsidP="00F2321D">
      <w:pPr>
        <w:widowControl w:val="0"/>
        <w:numPr>
          <w:ilvl w:val="0"/>
          <w:numId w:val="46"/>
        </w:numPr>
        <w:tabs>
          <w:tab w:val="left" w:pos="783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lang w:eastAsia="en-US"/>
        </w:rPr>
        <w:t>раскрывать роль химических знаний в будущей</w:t>
      </w:r>
      <w:r w:rsidRPr="00E1601E">
        <w:rPr>
          <w:color w:val="231F20"/>
          <w:spacing w:val="-18"/>
          <w:lang w:eastAsia="en-US"/>
        </w:rPr>
        <w:t xml:space="preserve"> </w:t>
      </w:r>
      <w:r w:rsidRPr="00E1601E">
        <w:rPr>
          <w:color w:val="231F20"/>
          <w:lang w:eastAsia="en-US"/>
        </w:rPr>
        <w:t>практи</w:t>
      </w:r>
      <w:r w:rsidRPr="00E1601E">
        <w:rPr>
          <w:color w:val="231F20"/>
          <w:spacing w:val="-3"/>
          <w:lang w:eastAsia="en-US"/>
        </w:rPr>
        <w:t>ческой</w:t>
      </w:r>
      <w:r w:rsidRPr="00E1601E">
        <w:rPr>
          <w:color w:val="231F20"/>
          <w:spacing w:val="8"/>
          <w:lang w:eastAsia="en-US"/>
        </w:rPr>
        <w:t xml:space="preserve"> </w:t>
      </w:r>
      <w:r w:rsidRPr="00E1601E">
        <w:rPr>
          <w:color w:val="231F20"/>
          <w:lang w:eastAsia="en-US"/>
        </w:rPr>
        <w:t>деятельности;</w:t>
      </w:r>
    </w:p>
    <w:p w:rsidR="00892AD0" w:rsidRPr="00E1601E" w:rsidRDefault="00892AD0" w:rsidP="00F2321D">
      <w:pPr>
        <w:widowControl w:val="0"/>
        <w:numPr>
          <w:ilvl w:val="0"/>
          <w:numId w:val="46"/>
        </w:numPr>
        <w:tabs>
          <w:tab w:val="left" w:pos="834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lang w:eastAsia="en-US"/>
        </w:rPr>
        <w:t>раскрывать роль химических знаний в формировании индивидуальной</w:t>
      </w:r>
      <w:r w:rsidRPr="00E1601E">
        <w:rPr>
          <w:color w:val="231F20"/>
          <w:spacing w:val="-29"/>
          <w:lang w:eastAsia="en-US"/>
        </w:rPr>
        <w:t xml:space="preserve"> </w:t>
      </w:r>
      <w:r w:rsidRPr="00E1601E">
        <w:rPr>
          <w:color w:val="231F20"/>
          <w:lang w:eastAsia="en-US"/>
        </w:rPr>
        <w:t>образовательной</w:t>
      </w:r>
      <w:r w:rsidRPr="00E1601E">
        <w:rPr>
          <w:color w:val="231F20"/>
          <w:spacing w:val="-29"/>
          <w:lang w:eastAsia="en-US"/>
        </w:rPr>
        <w:t xml:space="preserve"> </w:t>
      </w:r>
      <w:r w:rsidRPr="00E1601E">
        <w:rPr>
          <w:color w:val="231F20"/>
          <w:lang w:eastAsia="en-US"/>
        </w:rPr>
        <w:t>траектории;</w:t>
      </w:r>
    </w:p>
    <w:p w:rsidR="00892AD0" w:rsidRPr="00E1601E" w:rsidRDefault="00892AD0" w:rsidP="00F2321D">
      <w:pPr>
        <w:widowControl w:val="0"/>
        <w:numPr>
          <w:ilvl w:val="0"/>
          <w:numId w:val="46"/>
        </w:numPr>
        <w:tabs>
          <w:tab w:val="left" w:pos="809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lang w:eastAsia="en-US"/>
        </w:rPr>
        <w:t>прогнозировать способность неорганических и органи</w:t>
      </w:r>
      <w:r w:rsidRPr="00E1601E">
        <w:rPr>
          <w:color w:val="231F20"/>
          <w:spacing w:val="-3"/>
          <w:lang w:eastAsia="en-US"/>
        </w:rPr>
        <w:t xml:space="preserve">ческих </w:t>
      </w:r>
      <w:r w:rsidRPr="00E1601E">
        <w:rPr>
          <w:color w:val="231F20"/>
          <w:lang w:eastAsia="en-US"/>
        </w:rPr>
        <w:t>веще</w:t>
      </w:r>
      <w:proofErr w:type="gramStart"/>
      <w:r w:rsidRPr="00E1601E">
        <w:rPr>
          <w:color w:val="231F20"/>
          <w:lang w:eastAsia="en-US"/>
        </w:rPr>
        <w:t>ств пр</w:t>
      </w:r>
      <w:proofErr w:type="gramEnd"/>
      <w:r w:rsidRPr="00E1601E">
        <w:rPr>
          <w:color w:val="231F20"/>
          <w:lang w:eastAsia="en-US"/>
        </w:rPr>
        <w:t>оявлять окислительные и/или восстановительные свойства с учетом степеней окисления элементов, образующих</w:t>
      </w:r>
      <w:r w:rsidRPr="00E1601E">
        <w:rPr>
          <w:color w:val="231F20"/>
          <w:spacing w:val="-5"/>
          <w:lang w:eastAsia="en-US"/>
        </w:rPr>
        <w:t xml:space="preserve"> </w:t>
      </w:r>
      <w:r w:rsidRPr="00E1601E">
        <w:rPr>
          <w:color w:val="231F20"/>
          <w:lang w:eastAsia="en-US"/>
        </w:rPr>
        <w:t>их;</w:t>
      </w:r>
    </w:p>
    <w:p w:rsidR="00892AD0" w:rsidRPr="00E1601E" w:rsidRDefault="00892AD0" w:rsidP="00F2321D">
      <w:pPr>
        <w:widowControl w:val="0"/>
        <w:numPr>
          <w:ilvl w:val="0"/>
          <w:numId w:val="46"/>
        </w:numPr>
        <w:tabs>
          <w:tab w:val="left" w:pos="811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lang w:eastAsia="en-US"/>
        </w:rPr>
        <w:t>аргументировать единство мира веществ установлением генетической связи между неорганическими и органиче</w:t>
      </w:r>
      <w:r w:rsidRPr="00E1601E">
        <w:rPr>
          <w:color w:val="231F20"/>
          <w:spacing w:val="-3"/>
          <w:lang w:eastAsia="en-US"/>
        </w:rPr>
        <w:t>скими</w:t>
      </w:r>
      <w:r w:rsidRPr="00E1601E">
        <w:rPr>
          <w:color w:val="231F20"/>
          <w:spacing w:val="26"/>
          <w:lang w:eastAsia="en-US"/>
        </w:rPr>
        <w:t xml:space="preserve"> </w:t>
      </w:r>
      <w:r w:rsidRPr="00E1601E">
        <w:rPr>
          <w:color w:val="231F20"/>
          <w:lang w:eastAsia="en-US"/>
        </w:rPr>
        <w:t>веществами;</w:t>
      </w:r>
    </w:p>
    <w:p w:rsidR="00892AD0" w:rsidRPr="00E1601E" w:rsidRDefault="00892AD0" w:rsidP="00F2321D">
      <w:pPr>
        <w:widowControl w:val="0"/>
        <w:numPr>
          <w:ilvl w:val="0"/>
          <w:numId w:val="46"/>
        </w:numPr>
        <w:tabs>
          <w:tab w:val="left" w:pos="786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lang w:eastAsia="en-US"/>
        </w:rPr>
        <w:t>владеть химическим языком для обогащения</w:t>
      </w:r>
      <w:r w:rsidRPr="00E1601E">
        <w:rPr>
          <w:color w:val="231F20"/>
          <w:spacing w:val="-36"/>
          <w:lang w:eastAsia="en-US"/>
        </w:rPr>
        <w:t xml:space="preserve"> </w:t>
      </w:r>
      <w:r w:rsidRPr="00E1601E">
        <w:rPr>
          <w:color w:val="231F20"/>
          <w:lang w:eastAsia="en-US"/>
        </w:rPr>
        <w:t>словарного запаса и развития</w:t>
      </w:r>
      <w:r w:rsidRPr="00E1601E">
        <w:rPr>
          <w:color w:val="231F20"/>
          <w:spacing w:val="-13"/>
          <w:lang w:eastAsia="en-US"/>
        </w:rPr>
        <w:t xml:space="preserve"> </w:t>
      </w:r>
      <w:r w:rsidRPr="00E1601E">
        <w:rPr>
          <w:color w:val="231F20"/>
          <w:lang w:eastAsia="en-US"/>
        </w:rPr>
        <w:t>речи;</w:t>
      </w:r>
    </w:p>
    <w:p w:rsidR="00892AD0" w:rsidRPr="00E1601E" w:rsidRDefault="00892AD0" w:rsidP="00F2321D">
      <w:pPr>
        <w:widowControl w:val="0"/>
        <w:numPr>
          <w:ilvl w:val="0"/>
          <w:numId w:val="46"/>
        </w:numPr>
        <w:tabs>
          <w:tab w:val="left" w:pos="790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lang w:eastAsia="en-US"/>
        </w:rPr>
        <w:t>характеризовать становление научной теории на примере открытия Периодического закона и теории химического строения органических</w:t>
      </w:r>
      <w:r w:rsidRPr="00E1601E">
        <w:rPr>
          <w:color w:val="231F20"/>
          <w:spacing w:val="-16"/>
          <w:lang w:eastAsia="en-US"/>
        </w:rPr>
        <w:t xml:space="preserve"> </w:t>
      </w:r>
      <w:r w:rsidRPr="00E1601E">
        <w:rPr>
          <w:color w:val="231F20"/>
          <w:lang w:eastAsia="en-US"/>
        </w:rPr>
        <w:t>веществ;</w:t>
      </w:r>
    </w:p>
    <w:p w:rsidR="00892AD0" w:rsidRPr="00E1601E" w:rsidRDefault="00892AD0" w:rsidP="00F2321D">
      <w:pPr>
        <w:widowControl w:val="0"/>
        <w:numPr>
          <w:ilvl w:val="0"/>
          <w:numId w:val="46"/>
        </w:numPr>
        <w:tabs>
          <w:tab w:val="left" w:pos="837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lang w:eastAsia="en-US"/>
        </w:rPr>
        <w:t>критически относиться к псевдонаучной химической информации, получаемой из разных</w:t>
      </w:r>
      <w:r w:rsidRPr="00E1601E">
        <w:rPr>
          <w:color w:val="231F20"/>
          <w:spacing w:val="-23"/>
          <w:lang w:eastAsia="en-US"/>
        </w:rPr>
        <w:t xml:space="preserve"> </w:t>
      </w:r>
      <w:r w:rsidRPr="00E1601E">
        <w:rPr>
          <w:color w:val="231F20"/>
          <w:lang w:eastAsia="en-US"/>
        </w:rPr>
        <w:t>источников;</w:t>
      </w:r>
    </w:p>
    <w:p w:rsidR="00892AD0" w:rsidRPr="00E1601E" w:rsidRDefault="00892AD0" w:rsidP="00F2321D">
      <w:pPr>
        <w:widowControl w:val="0"/>
        <w:numPr>
          <w:ilvl w:val="0"/>
          <w:numId w:val="46"/>
        </w:numPr>
        <w:tabs>
          <w:tab w:val="left" w:pos="784"/>
        </w:tabs>
        <w:spacing w:line="276" w:lineRule="auto"/>
        <w:ind w:left="0" w:right="567" w:firstLine="397"/>
        <w:jc w:val="both"/>
        <w:rPr>
          <w:lang w:eastAsia="en-US"/>
        </w:rPr>
      </w:pPr>
      <w:r w:rsidRPr="00E1601E">
        <w:rPr>
          <w:color w:val="231F20"/>
          <w:lang w:eastAsia="en-US"/>
        </w:rPr>
        <w:t>понимать глобальные проблемы, стоящие перед</w:t>
      </w:r>
      <w:r w:rsidRPr="00E1601E">
        <w:rPr>
          <w:color w:val="231F20"/>
          <w:spacing w:val="-28"/>
          <w:lang w:eastAsia="en-US"/>
        </w:rPr>
        <w:t xml:space="preserve"> </w:t>
      </w:r>
      <w:r w:rsidRPr="00E1601E">
        <w:rPr>
          <w:color w:val="231F20"/>
          <w:lang w:eastAsia="en-US"/>
        </w:rPr>
        <w:t>человечеством (экологические, энергетические, сырьевые), и предлагать пути их решения, в том числе и с помощью</w:t>
      </w:r>
      <w:r w:rsidRPr="00E1601E">
        <w:rPr>
          <w:color w:val="231F20"/>
          <w:spacing w:val="5"/>
          <w:lang w:eastAsia="en-US"/>
        </w:rPr>
        <w:t xml:space="preserve"> </w:t>
      </w:r>
      <w:r w:rsidRPr="00E1601E">
        <w:rPr>
          <w:color w:val="231F20"/>
          <w:lang w:eastAsia="en-US"/>
        </w:rPr>
        <w:t>химии.</w:t>
      </w:r>
    </w:p>
    <w:p w:rsidR="00E1601E" w:rsidRDefault="00E1601E" w:rsidP="00E1601E">
      <w:pPr>
        <w:widowControl w:val="0"/>
        <w:tabs>
          <w:tab w:val="left" w:pos="784"/>
        </w:tabs>
        <w:spacing w:line="276" w:lineRule="auto"/>
        <w:ind w:right="567"/>
        <w:jc w:val="both"/>
        <w:rPr>
          <w:color w:val="231F20"/>
          <w:lang w:eastAsia="en-US"/>
        </w:rPr>
      </w:pPr>
    </w:p>
    <w:p w:rsidR="00E1601E" w:rsidRDefault="00E1601E" w:rsidP="00E1601E">
      <w:pPr>
        <w:widowControl w:val="0"/>
        <w:tabs>
          <w:tab w:val="left" w:pos="784"/>
        </w:tabs>
        <w:spacing w:line="276" w:lineRule="auto"/>
        <w:ind w:right="567"/>
        <w:jc w:val="both"/>
        <w:rPr>
          <w:color w:val="231F20"/>
          <w:lang w:eastAsia="en-US"/>
        </w:rPr>
      </w:pPr>
    </w:p>
    <w:p w:rsidR="00E1601E" w:rsidRDefault="00E1601E" w:rsidP="00E1601E">
      <w:pPr>
        <w:widowControl w:val="0"/>
        <w:tabs>
          <w:tab w:val="left" w:pos="784"/>
        </w:tabs>
        <w:spacing w:line="276" w:lineRule="auto"/>
        <w:ind w:right="567"/>
        <w:jc w:val="both"/>
        <w:rPr>
          <w:color w:val="231F20"/>
          <w:lang w:eastAsia="en-US"/>
        </w:rPr>
      </w:pPr>
    </w:p>
    <w:p w:rsidR="00E1601E" w:rsidRDefault="00E1601E" w:rsidP="00E1601E">
      <w:pPr>
        <w:widowControl w:val="0"/>
        <w:tabs>
          <w:tab w:val="left" w:pos="784"/>
        </w:tabs>
        <w:spacing w:line="276" w:lineRule="auto"/>
        <w:ind w:right="567"/>
        <w:jc w:val="both"/>
        <w:rPr>
          <w:color w:val="231F20"/>
          <w:lang w:eastAsia="en-US"/>
        </w:rPr>
      </w:pPr>
    </w:p>
    <w:p w:rsidR="00E1601E" w:rsidRPr="00E1601E" w:rsidRDefault="00E1601E" w:rsidP="00E1601E">
      <w:pPr>
        <w:widowControl w:val="0"/>
        <w:tabs>
          <w:tab w:val="left" w:pos="784"/>
        </w:tabs>
        <w:spacing w:line="276" w:lineRule="auto"/>
        <w:ind w:right="567"/>
        <w:jc w:val="both"/>
        <w:rPr>
          <w:lang w:eastAsia="en-US"/>
        </w:rPr>
      </w:pPr>
    </w:p>
    <w:p w:rsidR="00B23DD0" w:rsidRPr="000A3321" w:rsidRDefault="00B23DD0" w:rsidP="00B23DD0">
      <w:pPr>
        <w:widowControl w:val="0"/>
        <w:tabs>
          <w:tab w:val="left" w:pos="800"/>
        </w:tabs>
        <w:spacing w:after="200"/>
        <w:ind w:right="567"/>
        <w:jc w:val="both"/>
        <w:rPr>
          <w:color w:val="231F20"/>
          <w:w w:val="110"/>
          <w:lang w:eastAsia="en-US"/>
        </w:rPr>
      </w:pPr>
    </w:p>
    <w:p w:rsidR="00E1601E" w:rsidRDefault="00701BD7" w:rsidP="00E1601E">
      <w:pPr>
        <w:jc w:val="center"/>
        <w:rPr>
          <w:b/>
          <w:bCs/>
          <w:color w:val="000000"/>
        </w:rPr>
      </w:pPr>
      <w:r w:rsidRPr="000A3321">
        <w:rPr>
          <w:b/>
          <w:bCs/>
          <w:color w:val="000000"/>
        </w:rPr>
        <w:lastRenderedPageBreak/>
        <w:t xml:space="preserve">Система оценки индивидуальных достижений учащихся </w:t>
      </w:r>
      <w:proofErr w:type="spellStart"/>
      <w:r w:rsidR="001650B0" w:rsidRPr="000A3321">
        <w:rPr>
          <w:b/>
          <w:bCs/>
          <w:color w:val="000000"/>
        </w:rPr>
        <w:t>по</w:t>
      </w:r>
      <w:r w:rsidR="00E1601E">
        <w:rPr>
          <w:b/>
          <w:bCs/>
          <w:color w:val="000000"/>
        </w:rPr>
        <w:t>курсу</w:t>
      </w:r>
      <w:proofErr w:type="spellEnd"/>
    </w:p>
    <w:p w:rsidR="00701BD7" w:rsidRPr="000A3321" w:rsidRDefault="00E1601E" w:rsidP="00E1601E">
      <w:pPr>
        <w:jc w:val="center"/>
        <w:rPr>
          <w:color w:val="000000"/>
        </w:rPr>
      </w:pPr>
      <w:r w:rsidRPr="000A3321">
        <w:rPr>
          <w:b/>
          <w:color w:val="000000"/>
        </w:rPr>
        <w:t>«</w:t>
      </w:r>
      <w:r w:rsidR="00155FAA">
        <w:rPr>
          <w:b/>
          <w:color w:val="000000"/>
        </w:rPr>
        <w:t>Основные законы химии</w:t>
      </w:r>
      <w:r w:rsidRPr="000A3321">
        <w:rPr>
          <w:b/>
          <w:color w:val="000000"/>
        </w:rPr>
        <w:t>»</w:t>
      </w:r>
    </w:p>
    <w:p w:rsidR="00701BD7" w:rsidRPr="000A3321" w:rsidRDefault="00701BD7" w:rsidP="00E1601E">
      <w:pPr>
        <w:shd w:val="clear" w:color="auto" w:fill="FFFFFF"/>
        <w:jc w:val="center"/>
        <w:rPr>
          <w:color w:val="000000"/>
        </w:rPr>
      </w:pPr>
    </w:p>
    <w:p w:rsidR="00701BD7" w:rsidRPr="000A3321" w:rsidRDefault="00701BD7" w:rsidP="00BB73A1">
      <w:pPr>
        <w:shd w:val="clear" w:color="auto" w:fill="FFFFFF"/>
        <w:rPr>
          <w:b/>
          <w:bCs/>
          <w:color w:val="000000"/>
          <w:u w:val="single"/>
        </w:rPr>
      </w:pPr>
    </w:p>
    <w:p w:rsidR="00701BD7" w:rsidRPr="000A3321" w:rsidRDefault="00701BD7" w:rsidP="00BB73A1">
      <w:pPr>
        <w:shd w:val="clear" w:color="auto" w:fill="FFFFFF"/>
        <w:rPr>
          <w:b/>
          <w:bCs/>
          <w:color w:val="000000"/>
          <w:u w:val="single"/>
        </w:rPr>
      </w:pP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  <w:u w:val="single"/>
        </w:rPr>
        <w:t>Оценка устного ответа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«5»: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• ответ полный и правильный на основании изученных теорий;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 материал изложен в определенной логической последо</w:t>
      </w:r>
      <w:r w:rsidRPr="000A3321">
        <w:rPr>
          <w:color w:val="000000"/>
        </w:rPr>
        <w:softHyphen/>
        <w:t>вательности, литературным  языком;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• ответ самостоятельный.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«4»: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• ответ полный и правильный на основании изученных теорий;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 материал изложен в определенной логической последо</w:t>
      </w:r>
      <w:r w:rsidRPr="000A3321">
        <w:rPr>
          <w:color w:val="000000"/>
        </w:rPr>
        <w:softHyphen/>
        <w:t>вательности, при этом допущены две-три несущественные ошибки, исправленные по требованию учителя.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«3»: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 ответ полный, но при этом допущена существенная ошибка или ответ неполный, несвязный.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«2»:                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 при ответе обнаружено непонимание учащимся основ</w:t>
      </w:r>
      <w:r w:rsidRPr="000A3321">
        <w:rPr>
          <w:color w:val="000000"/>
        </w:rPr>
        <w:softHyphen/>
        <w:t>ного содержания учебного материала или допущены су</w:t>
      </w:r>
      <w:r w:rsidRPr="000A3321">
        <w:rPr>
          <w:color w:val="000000"/>
        </w:rPr>
        <w:softHyphen/>
        <w:t>щественные ошибки, которые учащийся не может испра</w:t>
      </w:r>
      <w:r w:rsidRPr="000A3321">
        <w:rPr>
          <w:color w:val="000000"/>
        </w:rPr>
        <w:softHyphen/>
        <w:t>вить при наводящих вопросах учителя.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«1»: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 • отсутствие ответа.     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 xml:space="preserve">      </w:t>
      </w:r>
    </w:p>
    <w:p w:rsidR="00701BD7" w:rsidRPr="000A3321" w:rsidRDefault="00701BD7" w:rsidP="00BB73A1">
      <w:pPr>
        <w:shd w:val="clear" w:color="auto" w:fill="FFFFFF"/>
        <w:ind w:firstLine="540"/>
        <w:rPr>
          <w:b/>
          <w:bCs/>
          <w:color w:val="000000"/>
          <w:u w:val="single"/>
        </w:rPr>
      </w:pP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b/>
          <w:bCs/>
          <w:color w:val="000000"/>
          <w:u w:val="single"/>
        </w:rPr>
        <w:t>Оценка письменных работ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b/>
          <w:bCs/>
          <w:color w:val="000000"/>
          <w:vertAlign w:val="subscript"/>
        </w:rPr>
        <w:t> </w:t>
      </w:r>
    </w:p>
    <w:p w:rsidR="00701BD7" w:rsidRPr="000A3321" w:rsidRDefault="00701BD7" w:rsidP="00BB73A1">
      <w:pPr>
        <w:numPr>
          <w:ilvl w:val="0"/>
          <w:numId w:val="6"/>
        </w:numPr>
        <w:shd w:val="clear" w:color="auto" w:fill="FFFFFF"/>
        <w:rPr>
          <w:color w:val="000000"/>
        </w:rPr>
      </w:pPr>
      <w:r w:rsidRPr="000A3321">
        <w:rPr>
          <w:b/>
          <w:bCs/>
          <w:i/>
          <w:iCs/>
          <w:color w:val="000000"/>
        </w:rPr>
        <w:t>Оценка экспериментальных умений 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Оценка ставится на основании наблюдения за учащи</w:t>
      </w:r>
      <w:r w:rsidRPr="000A3321">
        <w:rPr>
          <w:color w:val="000000"/>
        </w:rPr>
        <w:softHyphen/>
        <w:t>мися и письменного отчета за работу.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color w:val="000000"/>
        </w:rPr>
        <w:t> 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color w:val="000000"/>
        </w:rPr>
        <w:t> 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«5»</w:t>
      </w:r>
      <w:r w:rsidRPr="000A3321">
        <w:rPr>
          <w:color w:val="000000"/>
        </w:rPr>
        <w:t>: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 работа выполнена полностью и правильно, сделаны пра</w:t>
      </w:r>
      <w:r w:rsidRPr="000A3321">
        <w:rPr>
          <w:color w:val="000000"/>
        </w:rPr>
        <w:softHyphen/>
        <w:t>вильные наблюдения и выводы;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 эксперимент осуществлен по плану с учетом техники безопасности и правил работы с веществами и оборудова</w:t>
      </w:r>
      <w:r w:rsidRPr="000A3321">
        <w:rPr>
          <w:color w:val="000000"/>
        </w:rPr>
        <w:softHyphen/>
        <w:t>нием;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 проявлены   организационно-трудовые  умения   (поддерживаются чистота рабочего места и порядок на столе, эко</w:t>
      </w:r>
      <w:r w:rsidRPr="000A3321">
        <w:rPr>
          <w:color w:val="000000"/>
        </w:rPr>
        <w:softHyphen/>
        <w:t>номно используются реактивы).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«4»</w:t>
      </w:r>
      <w:r w:rsidRPr="000A3321">
        <w:rPr>
          <w:color w:val="000000"/>
        </w:rPr>
        <w:t>: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 работа выполнена правильно, сделаны правильные на</w:t>
      </w:r>
      <w:r w:rsidRPr="000A3321">
        <w:rPr>
          <w:color w:val="000000"/>
        </w:rPr>
        <w:softHyphen/>
        <w:t>блюдения и выводы, но при этом эксперимент проведен не полностью или допущены несущественные ошибки в ра</w:t>
      </w:r>
      <w:r w:rsidRPr="000A3321">
        <w:rPr>
          <w:color w:val="000000"/>
        </w:rPr>
        <w:softHyphen/>
        <w:t>боте с веществами и оборудованием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«3»</w:t>
      </w:r>
      <w:r w:rsidRPr="000A3321">
        <w:rPr>
          <w:color w:val="000000"/>
        </w:rPr>
        <w:t>: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 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</w:t>
      </w:r>
      <w:r w:rsidRPr="000A3321">
        <w:rPr>
          <w:color w:val="000000"/>
        </w:rPr>
        <w:softHyphen/>
        <w:t>дованием,  которая  исправляется  по требованию учителя.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«2»: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 допущены две (и более) существенные ошибки в ходе эксперимента, в объяснении, в оформлении работы, в со</w:t>
      </w:r>
      <w:r w:rsidRPr="000A3321">
        <w:rPr>
          <w:color w:val="000000"/>
        </w:rPr>
        <w:softHyphen/>
        <w:t>блюдении правил техники безопасности при работе с веществами и оборудованием, которые учащийся не может исправить даже по требованию учителя.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«1»: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• работа не выполнена, у учащегося отсутствуют экспе</w:t>
      </w:r>
      <w:r w:rsidRPr="000A3321">
        <w:rPr>
          <w:color w:val="000000"/>
        </w:rPr>
        <w:softHyphen/>
        <w:t>риментальные умения.</w:t>
      </w:r>
    </w:p>
    <w:p w:rsidR="00701BD7" w:rsidRPr="000A3321" w:rsidRDefault="00701BD7" w:rsidP="00BB73A1">
      <w:pPr>
        <w:numPr>
          <w:ilvl w:val="0"/>
          <w:numId w:val="7"/>
        </w:numPr>
        <w:shd w:val="clear" w:color="auto" w:fill="FFFFFF"/>
        <w:rPr>
          <w:color w:val="000000"/>
        </w:rPr>
      </w:pPr>
      <w:r w:rsidRPr="000A3321">
        <w:rPr>
          <w:b/>
          <w:bCs/>
          <w:i/>
          <w:iCs/>
          <w:color w:val="000000"/>
        </w:rPr>
        <w:lastRenderedPageBreak/>
        <w:t>Оценка умений решать экспериментальные задачи</w:t>
      </w:r>
    </w:p>
    <w:p w:rsidR="00701BD7" w:rsidRPr="000A3321" w:rsidRDefault="00701BD7" w:rsidP="00BB73A1">
      <w:pPr>
        <w:shd w:val="clear" w:color="auto" w:fill="FFFFFF"/>
        <w:ind w:left="360"/>
        <w:rPr>
          <w:color w:val="000000"/>
        </w:rPr>
      </w:pPr>
      <w:r w:rsidRPr="000A3321">
        <w:rPr>
          <w:b/>
          <w:bCs/>
          <w:i/>
          <w:iCs/>
          <w:color w:val="000000"/>
        </w:rPr>
        <w:t> 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«5»: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• план решения составлен правильно;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• правильно осуществлен подбор химических реактивов и оборудования;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• дано полное объяснение и сделаны выводы.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«4»: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• план решения составлен правильно;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 правильно осуществлен подбор химических реактивом и оборудования, при этом допущено не более двух несущест</w:t>
      </w:r>
      <w:r w:rsidRPr="000A3321">
        <w:rPr>
          <w:color w:val="000000"/>
        </w:rPr>
        <w:softHyphen/>
        <w:t>венных ошибок в объяснении и выводах.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«3»: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• план решения составлен правильно;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•правильно осуществлен подбор химических реактивов и оборудования, но допущена существенная ошибка в объяснении и выводах.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«2»: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 допущены две (и более) ошибки в плане решения, в подборе химических реактивов и оборудования, в объясне</w:t>
      </w:r>
      <w:r w:rsidRPr="000A3321">
        <w:rPr>
          <w:color w:val="000000"/>
        </w:rPr>
        <w:softHyphen/>
        <w:t>нии и выводах.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 xml:space="preserve">Оценка « 1 </w:t>
      </w:r>
      <w:r w:rsidRPr="000A3321">
        <w:rPr>
          <w:b/>
          <w:bCs/>
          <w:i/>
          <w:iCs/>
          <w:color w:val="000000"/>
        </w:rPr>
        <w:t>»: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• задача не решена.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 </w:t>
      </w:r>
    </w:p>
    <w:p w:rsidR="00701BD7" w:rsidRPr="000A3321" w:rsidRDefault="00701BD7" w:rsidP="00BB73A1">
      <w:pPr>
        <w:numPr>
          <w:ilvl w:val="0"/>
          <w:numId w:val="8"/>
        </w:numPr>
        <w:shd w:val="clear" w:color="auto" w:fill="FFFFFF"/>
        <w:rPr>
          <w:color w:val="000000"/>
        </w:rPr>
      </w:pPr>
      <w:r w:rsidRPr="000A3321">
        <w:rPr>
          <w:b/>
          <w:bCs/>
          <w:i/>
          <w:iCs/>
          <w:color w:val="000000"/>
        </w:rPr>
        <w:t>Оценка умений решать расчетные задачи</w:t>
      </w:r>
    </w:p>
    <w:p w:rsidR="00701BD7" w:rsidRPr="000A3321" w:rsidRDefault="00701BD7" w:rsidP="00BB73A1">
      <w:pPr>
        <w:shd w:val="clear" w:color="auto" w:fill="FFFFFF"/>
        <w:ind w:left="360"/>
        <w:rPr>
          <w:color w:val="000000"/>
        </w:rPr>
      </w:pPr>
      <w:r w:rsidRPr="000A3321">
        <w:rPr>
          <w:b/>
          <w:bCs/>
          <w:i/>
          <w:iCs/>
          <w:color w:val="000000"/>
        </w:rPr>
        <w:t> 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«5»: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 xml:space="preserve">• в </w:t>
      </w:r>
      <w:proofErr w:type="gramStart"/>
      <w:r w:rsidRPr="000A3321">
        <w:rPr>
          <w:color w:val="000000"/>
        </w:rPr>
        <w:t>логическом рассуждении</w:t>
      </w:r>
      <w:proofErr w:type="gramEnd"/>
      <w:r w:rsidRPr="000A3321">
        <w:rPr>
          <w:color w:val="000000"/>
        </w:rPr>
        <w:t xml:space="preserve"> и решении нет ошибок, за</w:t>
      </w:r>
      <w:r w:rsidRPr="000A3321">
        <w:rPr>
          <w:color w:val="000000"/>
        </w:rPr>
        <w:softHyphen/>
        <w:t>дача решена рациональным способом.</w:t>
      </w:r>
      <w:r w:rsidRPr="000A3321">
        <w:rPr>
          <w:b/>
          <w:bCs/>
          <w:color w:val="000000"/>
        </w:rPr>
        <w:t> 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«4»: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 xml:space="preserve">•в </w:t>
      </w:r>
      <w:proofErr w:type="gramStart"/>
      <w:r w:rsidRPr="000A3321">
        <w:rPr>
          <w:color w:val="000000"/>
        </w:rPr>
        <w:t>логическом  рассуждении</w:t>
      </w:r>
      <w:proofErr w:type="gramEnd"/>
      <w:r w:rsidRPr="000A3321">
        <w:rPr>
          <w:color w:val="000000"/>
        </w:rPr>
        <w:t xml:space="preserve"> и решении нет существен</w:t>
      </w:r>
      <w:r w:rsidRPr="000A3321">
        <w:rPr>
          <w:color w:val="000000"/>
        </w:rPr>
        <w:softHyphen/>
        <w:t>ных ошибок, но задача решена нерациональным способом или допущено не более двух несущественных ошибок.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«3»:</w:t>
      </w:r>
      <w:r w:rsidRPr="000A3321">
        <w:rPr>
          <w:color w:val="000000"/>
        </w:rPr>
        <w:t xml:space="preserve">                  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 xml:space="preserve">•в </w:t>
      </w:r>
      <w:proofErr w:type="gramStart"/>
      <w:r w:rsidRPr="000A3321">
        <w:rPr>
          <w:color w:val="000000"/>
        </w:rPr>
        <w:t>логическом  рассуждении</w:t>
      </w:r>
      <w:proofErr w:type="gramEnd"/>
      <w:r w:rsidRPr="000A3321">
        <w:rPr>
          <w:color w:val="000000"/>
        </w:rPr>
        <w:t xml:space="preserve"> нет существенных ошибок, но допущена существенная ошибка в математических расчетах.                                                                   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«2»: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 xml:space="preserve">•имеются существенные ошибки в </w:t>
      </w:r>
      <w:proofErr w:type="gramStart"/>
      <w:r w:rsidRPr="000A3321">
        <w:rPr>
          <w:color w:val="000000"/>
        </w:rPr>
        <w:t>логическом  рассужде</w:t>
      </w:r>
      <w:r w:rsidRPr="000A3321">
        <w:rPr>
          <w:color w:val="000000"/>
        </w:rPr>
        <w:softHyphen/>
        <w:t>нии</w:t>
      </w:r>
      <w:proofErr w:type="gramEnd"/>
      <w:r w:rsidRPr="000A3321">
        <w:rPr>
          <w:color w:val="000000"/>
        </w:rPr>
        <w:t xml:space="preserve"> и в решении.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 xml:space="preserve">Оценка «1»: 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•отсутствие ответа на задание.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 </w:t>
      </w:r>
    </w:p>
    <w:p w:rsidR="00701BD7" w:rsidRPr="000A3321" w:rsidRDefault="00701BD7" w:rsidP="00BB73A1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0A3321">
        <w:rPr>
          <w:b/>
          <w:bCs/>
          <w:i/>
          <w:iCs/>
          <w:color w:val="000000"/>
        </w:rPr>
        <w:t>Оценка письменных контрольных работ</w:t>
      </w:r>
    </w:p>
    <w:p w:rsidR="00701BD7" w:rsidRPr="000A3321" w:rsidRDefault="00701BD7" w:rsidP="00BB73A1">
      <w:pPr>
        <w:shd w:val="clear" w:color="auto" w:fill="FFFFFF"/>
        <w:ind w:left="360"/>
        <w:rPr>
          <w:color w:val="000000"/>
        </w:rPr>
      </w:pPr>
      <w:r w:rsidRPr="000A3321">
        <w:rPr>
          <w:b/>
          <w:bCs/>
          <w:i/>
          <w:iCs/>
          <w:color w:val="000000"/>
        </w:rPr>
        <w:t> 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«5»: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•ответ полный и правильный, возможна несущественная ошибка.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«4»: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•ответ неполный или допущено не более двух несущест</w:t>
      </w:r>
      <w:r w:rsidRPr="000A3321">
        <w:rPr>
          <w:color w:val="000000"/>
        </w:rPr>
        <w:softHyphen/>
        <w:t>венных ошибок.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«3»: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•работа выполнена не менее чем наполовину, допущена одна существенная ошибка и при этом две-три несущест</w:t>
      </w:r>
      <w:r w:rsidRPr="000A3321">
        <w:rPr>
          <w:color w:val="000000"/>
        </w:rPr>
        <w:softHyphen/>
        <w:t>венные.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«2»:</w:t>
      </w:r>
    </w:p>
    <w:p w:rsidR="00701BD7" w:rsidRPr="000A3321" w:rsidRDefault="00701BD7" w:rsidP="00BB73A1">
      <w:pPr>
        <w:shd w:val="clear" w:color="auto" w:fill="FFFFFF"/>
        <w:ind w:left="720" w:hanging="180"/>
        <w:rPr>
          <w:color w:val="000000"/>
        </w:rPr>
      </w:pPr>
      <w:r w:rsidRPr="000A3321">
        <w:rPr>
          <w:color w:val="000000"/>
        </w:rPr>
        <w:t>•работа выполнена меньше чем наполовину или содер</w:t>
      </w:r>
      <w:r w:rsidRPr="000A3321">
        <w:rPr>
          <w:color w:val="000000"/>
        </w:rPr>
        <w:softHyphen/>
        <w:t>жит несколько существенных ошибок.</w:t>
      </w:r>
    </w:p>
    <w:p w:rsidR="00701BD7" w:rsidRPr="000A3321" w:rsidRDefault="00701BD7" w:rsidP="00BB73A1">
      <w:pPr>
        <w:shd w:val="clear" w:color="auto" w:fill="FFFFFF"/>
        <w:rPr>
          <w:color w:val="000000"/>
        </w:rPr>
      </w:pPr>
      <w:r w:rsidRPr="000A3321">
        <w:rPr>
          <w:b/>
          <w:bCs/>
          <w:color w:val="000000"/>
        </w:rPr>
        <w:t>Оценка «1»: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•работа не выполнена.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 </w:t>
      </w:r>
    </w:p>
    <w:p w:rsidR="00701BD7" w:rsidRPr="000A3321" w:rsidRDefault="00701BD7" w:rsidP="00BB73A1">
      <w:pPr>
        <w:shd w:val="clear" w:color="auto" w:fill="FFFFFF"/>
        <w:ind w:firstLine="540"/>
        <w:rPr>
          <w:color w:val="000000"/>
        </w:rPr>
      </w:pPr>
      <w:r w:rsidRPr="000A3321">
        <w:rPr>
          <w:color w:val="000000"/>
        </w:rPr>
        <w:t>При оценке выполнения письменной контрольной рабо</w:t>
      </w:r>
      <w:r w:rsidRPr="000A3321">
        <w:rPr>
          <w:color w:val="000000"/>
        </w:rPr>
        <w:softHyphen/>
        <w:t>ты необходимо учитывать требования единого орфографи</w:t>
      </w:r>
      <w:r w:rsidRPr="000A3321">
        <w:rPr>
          <w:color w:val="000000"/>
        </w:rPr>
        <w:softHyphen/>
        <w:t>ческого режима.</w:t>
      </w:r>
    </w:p>
    <w:p w:rsidR="00701BD7" w:rsidRPr="000A3321" w:rsidRDefault="00701BD7" w:rsidP="00BB73A1">
      <w:pPr>
        <w:tabs>
          <w:tab w:val="left" w:pos="5160"/>
        </w:tabs>
        <w:jc w:val="both"/>
        <w:rPr>
          <w:color w:val="000000"/>
        </w:rPr>
      </w:pPr>
      <w:r w:rsidRPr="000A3321">
        <w:rPr>
          <w:color w:val="000000"/>
        </w:rPr>
        <w:lastRenderedPageBreak/>
        <w:t xml:space="preserve">Отметка за итоговую контрольную работу корректирует предшествующие при выставлении отметки за четверть, полугодие, год. </w:t>
      </w:r>
    </w:p>
    <w:p w:rsidR="00701BD7" w:rsidRPr="000A3321" w:rsidRDefault="00701BD7" w:rsidP="00BB73A1">
      <w:pPr>
        <w:tabs>
          <w:tab w:val="left" w:pos="5160"/>
        </w:tabs>
        <w:jc w:val="both"/>
        <w:rPr>
          <w:color w:val="000000"/>
        </w:rPr>
      </w:pPr>
    </w:p>
    <w:p w:rsidR="00701BD7" w:rsidRPr="000A3321" w:rsidRDefault="00701BD7" w:rsidP="004F7C18">
      <w:pPr>
        <w:shd w:val="clear" w:color="auto" w:fill="FFFFFF"/>
        <w:spacing w:after="72"/>
        <w:outlineLvl w:val="2"/>
        <w:rPr>
          <w:b/>
          <w:bCs/>
          <w:color w:val="000000"/>
        </w:rPr>
      </w:pPr>
      <w:r w:rsidRPr="000A3321">
        <w:rPr>
          <w:b/>
          <w:bCs/>
          <w:color w:val="000000"/>
        </w:rPr>
        <w:t>Критерии оценивания проектов учащихся</w:t>
      </w:r>
    </w:p>
    <w:p w:rsidR="00701BD7" w:rsidRPr="000A3321" w:rsidRDefault="00701BD7" w:rsidP="00BB73A1">
      <w:pPr>
        <w:numPr>
          <w:ilvl w:val="0"/>
          <w:numId w:val="32"/>
        </w:numPr>
        <w:shd w:val="clear" w:color="auto" w:fill="FFFFFF"/>
        <w:spacing w:before="100" w:beforeAutospacing="1" w:after="24"/>
        <w:ind w:left="768"/>
        <w:rPr>
          <w:color w:val="000000"/>
        </w:rPr>
      </w:pPr>
      <w:r w:rsidRPr="000A3321">
        <w:rPr>
          <w:color w:val="000000"/>
        </w:rPr>
        <w:t>Степень самостоятельности в выполнении различных этапов работы над проектом.</w:t>
      </w:r>
    </w:p>
    <w:p w:rsidR="00701BD7" w:rsidRPr="000A3321" w:rsidRDefault="00701BD7" w:rsidP="00BB73A1">
      <w:pPr>
        <w:numPr>
          <w:ilvl w:val="0"/>
          <w:numId w:val="32"/>
        </w:numPr>
        <w:shd w:val="clear" w:color="auto" w:fill="FFFFFF"/>
        <w:spacing w:before="100" w:beforeAutospacing="1" w:after="24"/>
        <w:ind w:left="768"/>
        <w:rPr>
          <w:color w:val="000000"/>
        </w:rPr>
      </w:pPr>
      <w:r w:rsidRPr="000A3321">
        <w:rPr>
          <w:color w:val="000000"/>
        </w:rPr>
        <w:t xml:space="preserve">Степень </w:t>
      </w:r>
      <w:proofErr w:type="spellStart"/>
      <w:r w:rsidRPr="000A3321">
        <w:rPr>
          <w:color w:val="000000"/>
        </w:rPr>
        <w:t>включённости</w:t>
      </w:r>
      <w:proofErr w:type="spellEnd"/>
      <w:r w:rsidRPr="000A3321">
        <w:rPr>
          <w:color w:val="000000"/>
        </w:rPr>
        <w:t xml:space="preserve"> в групповую работу и чёткость выполнения отведённой роли;</w:t>
      </w:r>
    </w:p>
    <w:p w:rsidR="00701BD7" w:rsidRPr="000A3321" w:rsidRDefault="00701BD7" w:rsidP="00BB73A1">
      <w:pPr>
        <w:numPr>
          <w:ilvl w:val="0"/>
          <w:numId w:val="32"/>
        </w:numPr>
        <w:shd w:val="clear" w:color="auto" w:fill="FFFFFF"/>
        <w:spacing w:before="100" w:beforeAutospacing="1" w:after="24"/>
        <w:ind w:left="768"/>
        <w:rPr>
          <w:color w:val="000000"/>
        </w:rPr>
      </w:pPr>
      <w:r w:rsidRPr="000A3321">
        <w:rPr>
          <w:color w:val="000000"/>
        </w:rPr>
        <w:t xml:space="preserve">Практическое использование </w:t>
      </w:r>
      <w:proofErr w:type="gramStart"/>
      <w:r w:rsidRPr="000A3321">
        <w:rPr>
          <w:color w:val="000000"/>
        </w:rPr>
        <w:t>предметных</w:t>
      </w:r>
      <w:proofErr w:type="gramEnd"/>
      <w:r w:rsidRPr="000A3321">
        <w:rPr>
          <w:color w:val="000000"/>
        </w:rPr>
        <w:t xml:space="preserve"> и общешкольных ЗУН;</w:t>
      </w:r>
    </w:p>
    <w:p w:rsidR="00701BD7" w:rsidRPr="000A3321" w:rsidRDefault="00701BD7" w:rsidP="00BB73A1">
      <w:pPr>
        <w:numPr>
          <w:ilvl w:val="0"/>
          <w:numId w:val="32"/>
        </w:numPr>
        <w:shd w:val="clear" w:color="auto" w:fill="FFFFFF"/>
        <w:spacing w:before="100" w:beforeAutospacing="1" w:after="24"/>
        <w:ind w:left="768"/>
        <w:rPr>
          <w:color w:val="000000"/>
        </w:rPr>
      </w:pPr>
      <w:r w:rsidRPr="000A3321">
        <w:rPr>
          <w:color w:val="000000"/>
        </w:rPr>
        <w:t>Количество новой информации, использованной для выполнения проекта;</w:t>
      </w:r>
    </w:p>
    <w:p w:rsidR="00701BD7" w:rsidRPr="000A3321" w:rsidRDefault="00701BD7" w:rsidP="00BB73A1">
      <w:pPr>
        <w:numPr>
          <w:ilvl w:val="0"/>
          <w:numId w:val="32"/>
        </w:numPr>
        <w:shd w:val="clear" w:color="auto" w:fill="FFFFFF"/>
        <w:spacing w:before="100" w:beforeAutospacing="1" w:after="24"/>
        <w:ind w:left="768"/>
        <w:rPr>
          <w:color w:val="000000"/>
        </w:rPr>
      </w:pPr>
      <w:r w:rsidRPr="000A3321">
        <w:rPr>
          <w:color w:val="000000"/>
        </w:rPr>
        <w:t>Степень осмысления использованной информации;</w:t>
      </w:r>
    </w:p>
    <w:p w:rsidR="00701BD7" w:rsidRPr="000A3321" w:rsidRDefault="00701BD7" w:rsidP="00BB73A1">
      <w:pPr>
        <w:numPr>
          <w:ilvl w:val="0"/>
          <w:numId w:val="32"/>
        </w:numPr>
        <w:shd w:val="clear" w:color="auto" w:fill="FFFFFF"/>
        <w:spacing w:before="100" w:beforeAutospacing="1" w:after="24"/>
        <w:ind w:left="768"/>
        <w:rPr>
          <w:color w:val="000000"/>
        </w:rPr>
      </w:pPr>
      <w:r w:rsidRPr="000A3321">
        <w:rPr>
          <w:color w:val="000000"/>
        </w:rPr>
        <w:t>Уровень сложности и степень владения использованными методиками;</w:t>
      </w:r>
    </w:p>
    <w:p w:rsidR="00701BD7" w:rsidRPr="000A3321" w:rsidRDefault="00701BD7" w:rsidP="00BB73A1">
      <w:pPr>
        <w:numPr>
          <w:ilvl w:val="0"/>
          <w:numId w:val="32"/>
        </w:numPr>
        <w:shd w:val="clear" w:color="auto" w:fill="FFFFFF"/>
        <w:spacing w:before="100" w:beforeAutospacing="1" w:after="24"/>
        <w:ind w:left="768"/>
        <w:rPr>
          <w:color w:val="000000"/>
        </w:rPr>
      </w:pPr>
      <w:r w:rsidRPr="000A3321">
        <w:rPr>
          <w:color w:val="000000"/>
        </w:rPr>
        <w:t>Оригинальность идеи, способа решения проблемы;</w:t>
      </w:r>
    </w:p>
    <w:p w:rsidR="00701BD7" w:rsidRPr="000A3321" w:rsidRDefault="00701BD7" w:rsidP="00BB73A1">
      <w:pPr>
        <w:numPr>
          <w:ilvl w:val="0"/>
          <w:numId w:val="32"/>
        </w:numPr>
        <w:shd w:val="clear" w:color="auto" w:fill="FFFFFF"/>
        <w:spacing w:before="100" w:beforeAutospacing="1" w:after="24"/>
        <w:ind w:left="768"/>
        <w:rPr>
          <w:color w:val="000000"/>
        </w:rPr>
      </w:pPr>
      <w:r w:rsidRPr="000A3321">
        <w:rPr>
          <w:color w:val="000000"/>
        </w:rPr>
        <w:t>Осмысление проблемы проекта и формулирование цели проекта или исследования;</w:t>
      </w:r>
    </w:p>
    <w:p w:rsidR="00701BD7" w:rsidRPr="000A3321" w:rsidRDefault="00701BD7" w:rsidP="00BB73A1">
      <w:pPr>
        <w:numPr>
          <w:ilvl w:val="0"/>
          <w:numId w:val="32"/>
        </w:numPr>
        <w:shd w:val="clear" w:color="auto" w:fill="FFFFFF"/>
        <w:spacing w:before="100" w:beforeAutospacing="1" w:after="24"/>
        <w:ind w:left="768"/>
        <w:rPr>
          <w:color w:val="000000"/>
        </w:rPr>
      </w:pPr>
      <w:r w:rsidRPr="000A3321">
        <w:rPr>
          <w:color w:val="000000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701BD7" w:rsidRPr="000A3321" w:rsidRDefault="00701BD7" w:rsidP="00BB73A1">
      <w:pPr>
        <w:numPr>
          <w:ilvl w:val="0"/>
          <w:numId w:val="32"/>
        </w:numPr>
        <w:shd w:val="clear" w:color="auto" w:fill="FFFFFF"/>
        <w:spacing w:before="100" w:beforeAutospacing="1" w:after="24"/>
        <w:ind w:left="768"/>
        <w:rPr>
          <w:color w:val="000000"/>
        </w:rPr>
      </w:pPr>
      <w:r w:rsidRPr="000A3321">
        <w:rPr>
          <w:color w:val="000000"/>
        </w:rPr>
        <w:t>Владение рефлексией;</w:t>
      </w:r>
    </w:p>
    <w:p w:rsidR="00701BD7" w:rsidRPr="000A3321" w:rsidRDefault="00701BD7" w:rsidP="00BB73A1">
      <w:pPr>
        <w:numPr>
          <w:ilvl w:val="0"/>
          <w:numId w:val="32"/>
        </w:numPr>
        <w:shd w:val="clear" w:color="auto" w:fill="FFFFFF"/>
        <w:spacing w:before="100" w:beforeAutospacing="1" w:after="24"/>
        <w:ind w:left="768"/>
        <w:rPr>
          <w:color w:val="000000"/>
        </w:rPr>
      </w:pPr>
      <w:r w:rsidRPr="000A3321">
        <w:rPr>
          <w:color w:val="000000"/>
        </w:rPr>
        <w:t>Творческий подход в подготовке объектов наглядности презентации;</w:t>
      </w:r>
    </w:p>
    <w:p w:rsidR="00701BD7" w:rsidRPr="000A3321" w:rsidRDefault="00701BD7" w:rsidP="00BB73A1">
      <w:pPr>
        <w:numPr>
          <w:ilvl w:val="0"/>
          <w:numId w:val="32"/>
        </w:numPr>
        <w:shd w:val="clear" w:color="auto" w:fill="FFFFFF"/>
        <w:spacing w:before="100" w:beforeAutospacing="1" w:after="24"/>
        <w:ind w:left="768"/>
        <w:rPr>
          <w:color w:val="000000"/>
        </w:rPr>
      </w:pPr>
      <w:r w:rsidRPr="000A3321">
        <w:rPr>
          <w:color w:val="000000"/>
        </w:rPr>
        <w:t>Социальное и прикладное значение полученных результатов.</w:t>
      </w:r>
    </w:p>
    <w:p w:rsidR="00701BD7" w:rsidRPr="000A3321" w:rsidRDefault="00701BD7" w:rsidP="00BB73A1">
      <w:pPr>
        <w:shd w:val="clear" w:color="auto" w:fill="FFFFFF"/>
        <w:spacing w:before="100" w:beforeAutospacing="1" w:after="24"/>
        <w:rPr>
          <w:color w:val="000000"/>
        </w:rPr>
      </w:pPr>
    </w:p>
    <w:p w:rsidR="00701BD7" w:rsidRPr="000A3321" w:rsidRDefault="00701BD7" w:rsidP="00BB73A1">
      <w:pPr>
        <w:shd w:val="clear" w:color="auto" w:fill="FFFFFF"/>
        <w:spacing w:before="100" w:beforeAutospacing="1" w:after="24"/>
        <w:rPr>
          <w:color w:val="000000"/>
        </w:rPr>
      </w:pPr>
    </w:p>
    <w:p w:rsidR="00701BD7" w:rsidRPr="000A3321" w:rsidRDefault="00701BD7" w:rsidP="00BB73A1">
      <w:pPr>
        <w:jc w:val="both"/>
        <w:rPr>
          <w:color w:val="000000"/>
        </w:rPr>
      </w:pPr>
    </w:p>
    <w:p w:rsidR="00701BD7" w:rsidRPr="000A3321" w:rsidRDefault="00701BD7" w:rsidP="00BB73A1">
      <w:pPr>
        <w:jc w:val="both"/>
        <w:rPr>
          <w:color w:val="000000"/>
        </w:rPr>
      </w:pPr>
    </w:p>
    <w:p w:rsidR="00701BD7" w:rsidRPr="000A3321" w:rsidRDefault="00701BD7" w:rsidP="00BB73A1">
      <w:pPr>
        <w:jc w:val="center"/>
        <w:rPr>
          <w:b/>
          <w:bCs/>
          <w:color w:val="000000"/>
        </w:rPr>
      </w:pPr>
      <w:r w:rsidRPr="000A3321">
        <w:rPr>
          <w:b/>
          <w:bCs/>
          <w:color w:val="000000"/>
        </w:rPr>
        <w:t>Примерный оценочный лист проектной работы учащегося ОУ</w:t>
      </w:r>
    </w:p>
    <w:p w:rsidR="00701BD7" w:rsidRPr="000A3321" w:rsidRDefault="00701BD7" w:rsidP="00BB73A1">
      <w:pPr>
        <w:jc w:val="center"/>
        <w:rPr>
          <w:color w:val="000000"/>
        </w:rPr>
      </w:pPr>
    </w:p>
    <w:tbl>
      <w:tblPr>
        <w:tblW w:w="993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8"/>
        <w:gridCol w:w="141"/>
        <w:gridCol w:w="2535"/>
        <w:gridCol w:w="1437"/>
        <w:gridCol w:w="1277"/>
        <w:gridCol w:w="1419"/>
        <w:gridCol w:w="993"/>
      </w:tblGrid>
      <w:tr w:rsidR="00701BD7" w:rsidRPr="000A3321">
        <w:tc>
          <w:tcPr>
            <w:tcW w:w="2127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Критерий</w:t>
            </w:r>
          </w:p>
        </w:tc>
        <w:tc>
          <w:tcPr>
            <w:tcW w:w="5386" w:type="dxa"/>
            <w:gridSpan w:val="4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 xml:space="preserve">Уровень </w:t>
            </w:r>
            <w:proofErr w:type="spellStart"/>
            <w:r w:rsidRPr="000A3321">
              <w:rPr>
                <w:color w:val="000000"/>
              </w:rPr>
              <w:t>сформированности</w:t>
            </w:r>
            <w:proofErr w:type="spellEnd"/>
            <w:r w:rsidRPr="000A3321">
              <w:rPr>
                <w:color w:val="000000"/>
              </w:rPr>
              <w:t xml:space="preserve"> навыков проектной деятельности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Кол-во баллов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Полученный результат в баллах</w:t>
            </w:r>
          </w:p>
        </w:tc>
      </w:tr>
      <w:tr w:rsidR="00701BD7" w:rsidRPr="000A3321">
        <w:tc>
          <w:tcPr>
            <w:tcW w:w="2127" w:type="dxa"/>
            <w:vMerge w:val="restart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r w:rsidRPr="000A3321">
              <w:rPr>
                <w:color w:val="000000"/>
              </w:rPr>
              <w:t>Самостоятельное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приобретение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знаний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и решение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проблем</w:t>
            </w:r>
          </w:p>
        </w:tc>
        <w:tc>
          <w:tcPr>
            <w:tcW w:w="5386" w:type="dxa"/>
            <w:gridSpan w:val="4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proofErr w:type="gramStart"/>
            <w:r w:rsidRPr="000A3321">
              <w:rPr>
                <w:color w:val="000000"/>
                <w:u w:val="single"/>
              </w:rPr>
              <w:t>Базовый</w:t>
            </w:r>
            <w:proofErr w:type="gramEnd"/>
            <w:r w:rsidRPr="000A3321">
              <w:rPr>
                <w:color w:val="000000"/>
              </w:rPr>
              <w:t xml:space="preserve"> - Работа в целом свидетельствует о способности самостоятельно с опорой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на помощь руководителя ставить проблему и находить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пути её решения. В ходе</w:t>
            </w:r>
            <w:r w:rsidRPr="000A3321">
              <w:rPr>
                <w:noProof/>
                <w:color w:val="000000"/>
              </w:rPr>
              <w:t xml:space="preserve"> работы над проектом </w:t>
            </w:r>
            <w:r w:rsidRPr="000A3321">
              <w:rPr>
                <w:color w:val="000000"/>
              </w:rPr>
              <w:t xml:space="preserve">продемонстрирована способность </w:t>
            </w:r>
            <w:proofErr w:type="gramStart"/>
            <w:r w:rsidRPr="000A3321">
              <w:rPr>
                <w:color w:val="000000"/>
              </w:rPr>
              <w:t>приобретать</w:t>
            </w:r>
            <w:proofErr w:type="gramEnd"/>
            <w:r w:rsidRPr="000A3321">
              <w:rPr>
                <w:color w:val="000000"/>
              </w:rPr>
              <w:t xml:space="preserve"> новые знания, достигать более глубокого понимания изученного.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7513" w:type="dxa"/>
            <w:vMerge/>
            <w:vAlign w:val="center"/>
          </w:tcPr>
          <w:p w:rsidR="00701BD7" w:rsidRPr="000A3321" w:rsidRDefault="00701BD7" w:rsidP="00BB73A1">
            <w:pPr>
              <w:rPr>
                <w:color w:val="000000"/>
              </w:rPr>
            </w:pPr>
          </w:p>
        </w:tc>
        <w:tc>
          <w:tcPr>
            <w:tcW w:w="5386" w:type="dxa"/>
            <w:gridSpan w:val="4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proofErr w:type="gramStart"/>
            <w:r w:rsidRPr="000A3321">
              <w:rPr>
                <w:color w:val="000000"/>
                <w:u w:val="single"/>
              </w:rPr>
              <w:t>Высокий</w:t>
            </w:r>
            <w:proofErr w:type="gramEnd"/>
            <w:r w:rsidRPr="000A3321">
              <w:rPr>
                <w:color w:val="000000"/>
              </w:rPr>
              <w:t xml:space="preserve"> - Работа в целом свидетельствует о способности самостоятельно ставить проблему и находить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пути её решения. В ходе работы над проектом продемонстрировано свободное владение логическими операциями, навыками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критического мышления,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умение самостоятельно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мыслить, формулировать выводы, обосновывать и реализовывать принятое решение. Учащимся продемонстрирована способность на этой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 xml:space="preserve">основе </w:t>
            </w:r>
            <w:proofErr w:type="gramStart"/>
            <w:r w:rsidRPr="000A3321">
              <w:rPr>
                <w:color w:val="000000"/>
              </w:rPr>
              <w:t>приобретать</w:t>
            </w:r>
            <w:proofErr w:type="gramEnd"/>
            <w:r w:rsidRPr="000A3321">
              <w:rPr>
                <w:color w:val="000000"/>
              </w:rPr>
              <w:t xml:space="preserve"> новые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знания и/или осваивать новые способы действий,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достигать более глубокого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понимания проблемы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7513" w:type="dxa"/>
            <w:vMerge/>
            <w:vAlign w:val="center"/>
          </w:tcPr>
          <w:p w:rsidR="00701BD7" w:rsidRPr="000A3321" w:rsidRDefault="00701BD7" w:rsidP="00BB73A1">
            <w:pPr>
              <w:rPr>
                <w:color w:val="000000"/>
              </w:rPr>
            </w:pPr>
          </w:p>
        </w:tc>
        <w:tc>
          <w:tcPr>
            <w:tcW w:w="5386" w:type="dxa"/>
            <w:gridSpan w:val="4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r w:rsidRPr="000A3321">
              <w:rPr>
                <w:color w:val="000000"/>
                <w:u w:val="single"/>
              </w:rPr>
              <w:t>Повышенны</w:t>
            </w:r>
            <w:proofErr w:type="gramStart"/>
            <w:r w:rsidRPr="000A3321">
              <w:rPr>
                <w:color w:val="000000"/>
                <w:u w:val="single"/>
              </w:rPr>
              <w:t>й</w:t>
            </w:r>
            <w:r w:rsidRPr="000A3321">
              <w:rPr>
                <w:color w:val="000000"/>
              </w:rPr>
              <w:t>-</w:t>
            </w:r>
            <w:proofErr w:type="gramEnd"/>
            <w:r w:rsidRPr="000A3321">
              <w:rPr>
                <w:color w:val="000000"/>
              </w:rPr>
              <w:t xml:space="preserve"> Работа в целом свидетельствует о способности самостоятельно ставить проблему и находить пути её решения. В ходе работы над </w:t>
            </w:r>
            <w:r w:rsidRPr="000A3321">
              <w:rPr>
                <w:color w:val="000000"/>
              </w:rPr>
              <w:lastRenderedPageBreak/>
              <w:t xml:space="preserve">проектом продемонстрировано свободное владение логическими операциями, навыками критического мышления; умение самостоятельно мыслить,   формулировать выводы, обосновывать,  реализовывать и апробировать принятое решение. Учащимся продемонстрирована способность на этой основе </w:t>
            </w:r>
            <w:proofErr w:type="gramStart"/>
            <w:r w:rsidRPr="000A3321">
              <w:rPr>
                <w:color w:val="000000"/>
              </w:rPr>
              <w:t>приобретать</w:t>
            </w:r>
            <w:proofErr w:type="gramEnd"/>
            <w:r w:rsidRPr="000A3321">
              <w:rPr>
                <w:color w:val="000000"/>
              </w:rPr>
              <w:t xml:space="preserve">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lastRenderedPageBreak/>
              <w:t>3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2127" w:type="dxa"/>
            <w:vMerge w:val="restart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r w:rsidRPr="000A3321">
              <w:rPr>
                <w:color w:val="000000"/>
              </w:rPr>
              <w:lastRenderedPageBreak/>
              <w:t>Знание предмета</w:t>
            </w:r>
          </w:p>
        </w:tc>
        <w:tc>
          <w:tcPr>
            <w:tcW w:w="5386" w:type="dxa"/>
            <w:gridSpan w:val="4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proofErr w:type="gramStart"/>
            <w:r w:rsidRPr="000A3321">
              <w:rPr>
                <w:color w:val="000000"/>
                <w:u w:val="single"/>
              </w:rPr>
              <w:t>Базовый</w:t>
            </w:r>
            <w:proofErr w:type="gramEnd"/>
            <w:r w:rsidRPr="000A3321">
              <w:rPr>
                <w:color w:val="000000"/>
              </w:rPr>
              <w:t xml:space="preserve"> - Продемонстрировано понимание содержания выполненной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работы. В работе ив ответах на вопросы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по содержанию работы отсутствуют грубые ошибки.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7513" w:type="dxa"/>
            <w:vMerge/>
            <w:vAlign w:val="center"/>
          </w:tcPr>
          <w:p w:rsidR="00701BD7" w:rsidRPr="000A3321" w:rsidRDefault="00701BD7" w:rsidP="00BB73A1">
            <w:pPr>
              <w:rPr>
                <w:color w:val="000000"/>
              </w:rPr>
            </w:pPr>
          </w:p>
        </w:tc>
        <w:tc>
          <w:tcPr>
            <w:tcW w:w="5386" w:type="dxa"/>
            <w:gridSpan w:val="4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proofErr w:type="gramStart"/>
            <w:r w:rsidRPr="000A3321">
              <w:rPr>
                <w:color w:val="000000"/>
                <w:u w:val="single"/>
              </w:rPr>
              <w:t>Высокий</w:t>
            </w:r>
            <w:proofErr w:type="gramEnd"/>
            <w:r w:rsidRPr="000A3321">
              <w:rPr>
                <w:color w:val="000000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</w:t>
            </w:r>
            <w:proofErr w:type="gramStart"/>
            <w:r w:rsidRPr="000A3321">
              <w:rPr>
                <w:color w:val="000000"/>
              </w:rPr>
              <w:t>й(</w:t>
            </w:r>
            <w:proofErr w:type="gramEnd"/>
            <w:r w:rsidRPr="000A3321">
              <w:rPr>
                <w:color w:val="000000"/>
              </w:rPr>
              <w:t>темой) использовал имеющиеся знания и способы действий.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7513" w:type="dxa"/>
            <w:vMerge/>
            <w:vAlign w:val="center"/>
          </w:tcPr>
          <w:p w:rsidR="00701BD7" w:rsidRPr="000A3321" w:rsidRDefault="00701BD7" w:rsidP="00BB73A1">
            <w:pPr>
              <w:rPr>
                <w:color w:val="000000"/>
              </w:rPr>
            </w:pPr>
          </w:p>
        </w:tc>
        <w:tc>
          <w:tcPr>
            <w:tcW w:w="5386" w:type="dxa"/>
            <w:gridSpan w:val="4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r w:rsidRPr="000A3321">
              <w:rPr>
                <w:color w:val="000000"/>
                <w:u w:val="single"/>
              </w:rPr>
              <w:t>Повышенны</w:t>
            </w:r>
            <w:proofErr w:type="gramStart"/>
            <w:r w:rsidRPr="000A3321">
              <w:rPr>
                <w:color w:val="000000"/>
                <w:u w:val="single"/>
              </w:rPr>
              <w:t>й</w:t>
            </w:r>
            <w:r w:rsidRPr="000A3321">
              <w:rPr>
                <w:color w:val="000000"/>
              </w:rPr>
              <w:t>-</w:t>
            </w:r>
            <w:proofErr w:type="gramEnd"/>
            <w:r w:rsidRPr="000A3321">
              <w:rPr>
                <w:color w:val="000000"/>
              </w:rPr>
              <w:t xml:space="preserve">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3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2127" w:type="dxa"/>
            <w:vMerge w:val="restart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r w:rsidRPr="000A3321">
              <w:rPr>
                <w:color w:val="000000"/>
              </w:rPr>
              <w:t>Регулятивные действия</w:t>
            </w:r>
          </w:p>
        </w:tc>
        <w:tc>
          <w:tcPr>
            <w:tcW w:w="5386" w:type="dxa"/>
            <w:gridSpan w:val="4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proofErr w:type="gramStart"/>
            <w:r w:rsidRPr="000A3321">
              <w:rPr>
                <w:color w:val="000000"/>
                <w:u w:val="single"/>
              </w:rPr>
              <w:t>Базовый</w:t>
            </w:r>
            <w:proofErr w:type="gramEnd"/>
            <w:r w:rsidRPr="000A3321">
              <w:rPr>
                <w:color w:val="000000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этапы выполнялись под контролем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и при поддержке руководителя.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При этом проявляются отдельные элементы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самооценки и самоконтроля обучающегося.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7513" w:type="dxa"/>
            <w:vMerge/>
            <w:vAlign w:val="center"/>
          </w:tcPr>
          <w:p w:rsidR="00701BD7" w:rsidRPr="000A3321" w:rsidRDefault="00701BD7" w:rsidP="00BB73A1">
            <w:pPr>
              <w:rPr>
                <w:color w:val="000000"/>
              </w:rPr>
            </w:pPr>
          </w:p>
        </w:tc>
        <w:tc>
          <w:tcPr>
            <w:tcW w:w="5386" w:type="dxa"/>
            <w:gridSpan w:val="4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proofErr w:type="gramStart"/>
            <w:r w:rsidRPr="000A3321">
              <w:rPr>
                <w:color w:val="000000"/>
                <w:u w:val="single"/>
              </w:rPr>
              <w:t>Высокий</w:t>
            </w:r>
            <w:proofErr w:type="gramEnd"/>
            <w:r w:rsidRPr="000A3321">
              <w:rPr>
                <w:color w:val="000000"/>
              </w:rPr>
              <w:t xml:space="preserve"> - Работа самостоятельно спланирована и последовательно реализована, своевременно пройдены все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7513" w:type="dxa"/>
            <w:vMerge/>
            <w:vAlign w:val="center"/>
          </w:tcPr>
          <w:p w:rsidR="00701BD7" w:rsidRPr="000A3321" w:rsidRDefault="00701BD7" w:rsidP="00BB73A1">
            <w:pPr>
              <w:rPr>
                <w:color w:val="000000"/>
              </w:rPr>
            </w:pPr>
          </w:p>
        </w:tc>
        <w:tc>
          <w:tcPr>
            <w:tcW w:w="5386" w:type="dxa"/>
            <w:gridSpan w:val="4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proofErr w:type="gramStart"/>
            <w:r w:rsidRPr="000A3321">
              <w:rPr>
                <w:color w:val="000000"/>
                <w:u w:val="single"/>
              </w:rPr>
              <w:t>Повышенный</w:t>
            </w:r>
            <w:proofErr w:type="gramEnd"/>
            <w:r w:rsidRPr="000A3321">
              <w:rPr>
                <w:color w:val="000000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3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2127" w:type="dxa"/>
            <w:vMerge w:val="restart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Коммуникация</w:t>
            </w:r>
          </w:p>
        </w:tc>
        <w:tc>
          <w:tcPr>
            <w:tcW w:w="5386" w:type="dxa"/>
            <w:gridSpan w:val="4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r w:rsidRPr="000A3321">
              <w:rPr>
                <w:color w:val="000000"/>
                <w:u w:val="single"/>
              </w:rPr>
              <w:t>Базовый</w:t>
            </w:r>
            <w:r w:rsidRPr="000A3321">
              <w:rPr>
                <w:color w:val="000000"/>
              </w:rPr>
              <w:t xml:space="preserve"> - Продемонстрированы навыки оформления проектной работы и пояснительной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записки, а также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подготовки простой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презентации. Автор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отвечает на вопросы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7513" w:type="dxa"/>
            <w:vMerge/>
            <w:vAlign w:val="center"/>
          </w:tcPr>
          <w:p w:rsidR="00701BD7" w:rsidRPr="000A3321" w:rsidRDefault="00701BD7" w:rsidP="00BB73A1">
            <w:pPr>
              <w:rPr>
                <w:color w:val="000000"/>
              </w:rPr>
            </w:pPr>
          </w:p>
        </w:tc>
        <w:tc>
          <w:tcPr>
            <w:tcW w:w="5386" w:type="dxa"/>
            <w:gridSpan w:val="4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proofErr w:type="gramStart"/>
            <w:r w:rsidRPr="000A3321">
              <w:rPr>
                <w:color w:val="000000"/>
                <w:u w:val="single"/>
              </w:rPr>
              <w:t>Высокий</w:t>
            </w:r>
            <w:proofErr w:type="gramEnd"/>
            <w:r w:rsidRPr="000A3321">
              <w:rPr>
                <w:color w:val="000000"/>
              </w:rPr>
              <w:t xml:space="preserve"> - Тема ясно определена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 xml:space="preserve">и пояснена. Текст/сообщение хорошо </w:t>
            </w:r>
            <w:proofErr w:type="gramStart"/>
            <w:r w:rsidRPr="000A3321">
              <w:rPr>
                <w:color w:val="000000"/>
              </w:rPr>
              <w:t>структурированы</w:t>
            </w:r>
            <w:proofErr w:type="gramEnd"/>
            <w:r w:rsidRPr="000A3321">
              <w:rPr>
                <w:color w:val="000000"/>
              </w:rPr>
              <w:t>. Все мысли выражены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 xml:space="preserve">ясно, логично, </w:t>
            </w:r>
            <w:r w:rsidRPr="000A3321">
              <w:rPr>
                <w:color w:val="000000"/>
              </w:rPr>
              <w:lastRenderedPageBreak/>
              <w:t>последовательно, аргументировано. Работа/сообщение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вызывает некоторый интерес.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Автор свободно отвечает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на вопросы.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lastRenderedPageBreak/>
              <w:t>2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7513" w:type="dxa"/>
            <w:vMerge/>
            <w:vAlign w:val="center"/>
          </w:tcPr>
          <w:p w:rsidR="00701BD7" w:rsidRPr="000A3321" w:rsidRDefault="00701BD7" w:rsidP="00BB73A1">
            <w:pPr>
              <w:rPr>
                <w:color w:val="000000"/>
              </w:rPr>
            </w:pPr>
          </w:p>
        </w:tc>
        <w:tc>
          <w:tcPr>
            <w:tcW w:w="5386" w:type="dxa"/>
            <w:gridSpan w:val="4"/>
          </w:tcPr>
          <w:p w:rsidR="00701BD7" w:rsidRPr="000A3321" w:rsidRDefault="00701BD7" w:rsidP="00BB73A1">
            <w:pPr>
              <w:jc w:val="both"/>
              <w:rPr>
                <w:color w:val="000000"/>
              </w:rPr>
            </w:pPr>
            <w:r w:rsidRPr="000A3321">
              <w:rPr>
                <w:color w:val="000000"/>
                <w:u w:val="single"/>
              </w:rPr>
              <w:t>Повышенны</w:t>
            </w:r>
            <w:proofErr w:type="gramStart"/>
            <w:r w:rsidRPr="000A3321">
              <w:rPr>
                <w:color w:val="000000"/>
                <w:u w:val="single"/>
              </w:rPr>
              <w:t>й</w:t>
            </w:r>
            <w:r w:rsidRPr="000A3321">
              <w:rPr>
                <w:color w:val="000000"/>
              </w:rPr>
              <w:t>-</w:t>
            </w:r>
            <w:proofErr w:type="gramEnd"/>
            <w:r w:rsidRPr="000A3321">
              <w:rPr>
                <w:color w:val="000000"/>
              </w:rPr>
              <w:t xml:space="preserve"> Тема ясно определена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 xml:space="preserve">и пояснена. Текст/сообщение хорошо </w:t>
            </w:r>
            <w:proofErr w:type="gramStart"/>
            <w:r w:rsidRPr="000A3321">
              <w:rPr>
                <w:color w:val="000000"/>
              </w:rPr>
              <w:t>структурированы</w:t>
            </w:r>
            <w:proofErr w:type="gramEnd"/>
            <w:r w:rsidRPr="000A3321">
              <w:rPr>
                <w:color w:val="000000"/>
              </w:rPr>
              <w:t>. Все мысли выражены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ясно, логично, последовательно, аргументировано. Автор владеет культурой общения с аудиторией. Работа/сообщение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вызывает большой  интерес.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Автор свободно  и аргументировано отвечает</w:t>
            </w:r>
            <w:r w:rsidR="002F57E5" w:rsidRPr="000A3321">
              <w:rPr>
                <w:color w:val="000000"/>
              </w:rPr>
              <w:t xml:space="preserve"> </w:t>
            </w:r>
            <w:r w:rsidRPr="000A3321">
              <w:rPr>
                <w:color w:val="000000"/>
              </w:rPr>
              <w:t>на вопросы.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3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7513" w:type="dxa"/>
            <w:gridSpan w:val="5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Итого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4-12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7513" w:type="dxa"/>
            <w:gridSpan w:val="5"/>
          </w:tcPr>
          <w:p w:rsidR="00701BD7" w:rsidRPr="000A3321" w:rsidRDefault="00701BD7" w:rsidP="00BB73A1">
            <w:pPr>
              <w:jc w:val="center"/>
              <w:rPr>
                <w:b/>
                <w:bCs/>
                <w:color w:val="000000"/>
              </w:rPr>
            </w:pPr>
            <w:r w:rsidRPr="000A3321">
              <w:rPr>
                <w:b/>
                <w:bCs/>
                <w:color w:val="000000"/>
              </w:rPr>
              <w:t>Критерии выставления отметки</w:t>
            </w:r>
          </w:p>
        </w:tc>
        <w:tc>
          <w:tcPr>
            <w:tcW w:w="2410" w:type="dxa"/>
            <w:gridSpan w:val="2"/>
          </w:tcPr>
          <w:p w:rsidR="00701BD7" w:rsidRPr="000A3321" w:rsidRDefault="00701BD7" w:rsidP="00BB73A1">
            <w:pPr>
              <w:jc w:val="center"/>
              <w:rPr>
                <w:b/>
                <w:bCs/>
                <w:color w:val="000000"/>
              </w:rPr>
            </w:pPr>
            <w:r w:rsidRPr="000A3321">
              <w:rPr>
                <w:b/>
                <w:bCs/>
                <w:color w:val="000000"/>
              </w:rPr>
              <w:t>Итоговая отметка</w:t>
            </w:r>
          </w:p>
        </w:tc>
      </w:tr>
      <w:tr w:rsidR="00701BD7" w:rsidRPr="000A3321">
        <w:tc>
          <w:tcPr>
            <w:tcW w:w="2268" w:type="dxa"/>
            <w:gridSpan w:val="2"/>
          </w:tcPr>
          <w:p w:rsidR="00701BD7" w:rsidRPr="000A3321" w:rsidRDefault="00701BD7" w:rsidP="00BB73A1">
            <w:pPr>
              <w:jc w:val="center"/>
              <w:rPr>
                <w:b/>
                <w:bCs/>
                <w:color w:val="000000"/>
              </w:rPr>
            </w:pPr>
            <w:r w:rsidRPr="000A3321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2533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4-6</w:t>
            </w:r>
          </w:p>
        </w:tc>
        <w:tc>
          <w:tcPr>
            <w:tcW w:w="1436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7-9</w:t>
            </w:r>
          </w:p>
        </w:tc>
        <w:tc>
          <w:tcPr>
            <w:tcW w:w="1276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10-12</w:t>
            </w:r>
          </w:p>
        </w:tc>
        <w:tc>
          <w:tcPr>
            <w:tcW w:w="2410" w:type="dxa"/>
            <w:gridSpan w:val="2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2268" w:type="dxa"/>
            <w:gridSpan w:val="2"/>
          </w:tcPr>
          <w:p w:rsidR="00701BD7" w:rsidRPr="000A3321" w:rsidRDefault="00701BD7" w:rsidP="00BB73A1">
            <w:pPr>
              <w:jc w:val="center"/>
              <w:rPr>
                <w:b/>
                <w:bCs/>
                <w:color w:val="000000"/>
              </w:rPr>
            </w:pPr>
            <w:r w:rsidRPr="000A3321">
              <w:rPr>
                <w:b/>
                <w:bCs/>
                <w:color w:val="000000"/>
              </w:rPr>
              <w:t>отметка</w:t>
            </w:r>
          </w:p>
        </w:tc>
        <w:tc>
          <w:tcPr>
            <w:tcW w:w="2533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удовлетворительно</w:t>
            </w:r>
          </w:p>
        </w:tc>
        <w:tc>
          <w:tcPr>
            <w:tcW w:w="1436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хорошо</w:t>
            </w:r>
          </w:p>
        </w:tc>
        <w:tc>
          <w:tcPr>
            <w:tcW w:w="1276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отлично</w:t>
            </w: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2268" w:type="dxa"/>
            <w:gridSpan w:val="2"/>
          </w:tcPr>
          <w:p w:rsidR="00701BD7" w:rsidRPr="000A3321" w:rsidRDefault="00701BD7" w:rsidP="00BB73A1">
            <w:pPr>
              <w:jc w:val="center"/>
              <w:rPr>
                <w:b/>
                <w:bCs/>
                <w:color w:val="000000"/>
              </w:rPr>
            </w:pPr>
          </w:p>
          <w:p w:rsidR="00701BD7" w:rsidRPr="000A3321" w:rsidRDefault="00701BD7" w:rsidP="00BB73A1">
            <w:pPr>
              <w:jc w:val="center"/>
              <w:rPr>
                <w:b/>
                <w:bCs/>
                <w:color w:val="000000"/>
              </w:rPr>
            </w:pPr>
          </w:p>
          <w:p w:rsidR="00701BD7" w:rsidRPr="000A3321" w:rsidRDefault="00701BD7" w:rsidP="00BB73A1">
            <w:pPr>
              <w:jc w:val="center"/>
              <w:rPr>
                <w:b/>
                <w:bCs/>
                <w:color w:val="000000"/>
              </w:rPr>
            </w:pPr>
          </w:p>
          <w:p w:rsidR="00701BD7" w:rsidRPr="000A3321" w:rsidRDefault="00701BD7" w:rsidP="00BB73A1">
            <w:pPr>
              <w:rPr>
                <w:b/>
                <w:bCs/>
                <w:color w:val="000000"/>
              </w:rPr>
            </w:pPr>
          </w:p>
        </w:tc>
        <w:tc>
          <w:tcPr>
            <w:tcW w:w="2533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  <w:tc>
          <w:tcPr>
            <w:tcW w:w="1436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2268" w:type="dxa"/>
            <w:gridSpan w:val="2"/>
          </w:tcPr>
          <w:p w:rsidR="00701BD7" w:rsidRPr="000A3321" w:rsidRDefault="00701BD7" w:rsidP="00BB73A1">
            <w:pPr>
              <w:rPr>
                <w:b/>
                <w:bCs/>
                <w:color w:val="000000"/>
              </w:rPr>
            </w:pPr>
          </w:p>
        </w:tc>
        <w:tc>
          <w:tcPr>
            <w:tcW w:w="2533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  <w:tc>
          <w:tcPr>
            <w:tcW w:w="1436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</w:tr>
      <w:tr w:rsidR="00701BD7" w:rsidRPr="000A3321">
        <w:tc>
          <w:tcPr>
            <w:tcW w:w="2268" w:type="dxa"/>
            <w:gridSpan w:val="2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  <w:gridSpan w:val="3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Подпись учителя</w:t>
            </w:r>
          </w:p>
        </w:tc>
        <w:tc>
          <w:tcPr>
            <w:tcW w:w="992" w:type="dxa"/>
          </w:tcPr>
          <w:p w:rsidR="00701BD7" w:rsidRPr="000A3321" w:rsidRDefault="00701BD7" w:rsidP="00BB73A1">
            <w:pPr>
              <w:jc w:val="center"/>
              <w:rPr>
                <w:color w:val="000000"/>
              </w:rPr>
            </w:pPr>
            <w:r w:rsidRPr="000A3321">
              <w:rPr>
                <w:color w:val="000000"/>
              </w:rPr>
              <w:t>Расшифровка</w:t>
            </w:r>
          </w:p>
        </w:tc>
      </w:tr>
    </w:tbl>
    <w:p w:rsidR="00701BD7" w:rsidRPr="000A3321" w:rsidRDefault="00701BD7" w:rsidP="00BB73A1">
      <w:pPr>
        <w:jc w:val="center"/>
        <w:rPr>
          <w:color w:val="000000"/>
        </w:rPr>
      </w:pPr>
    </w:p>
    <w:p w:rsidR="00701BD7" w:rsidRPr="00AE4D4B" w:rsidRDefault="00701BD7" w:rsidP="00BB73A1">
      <w:pPr>
        <w:jc w:val="both"/>
        <w:rPr>
          <w:color w:val="000000"/>
          <w:sz w:val="28"/>
          <w:szCs w:val="28"/>
        </w:rPr>
      </w:pPr>
    </w:p>
    <w:p w:rsidR="00701BD7" w:rsidRPr="00AE4D4B" w:rsidRDefault="00701BD7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701BD7" w:rsidRDefault="00701BD7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E55D1" w:rsidRDefault="000E55D1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E55D1" w:rsidRDefault="000E55D1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E55D1" w:rsidRDefault="000E55D1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E55D1" w:rsidRDefault="000E55D1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E55D1" w:rsidRDefault="000E55D1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E55D1" w:rsidRDefault="00002509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</w:t>
      </w:r>
    </w:p>
    <w:p w:rsidR="00002509" w:rsidRDefault="00002509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02509" w:rsidRDefault="00002509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02509" w:rsidRDefault="00002509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02509" w:rsidRDefault="00002509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02509" w:rsidRDefault="00002509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02509" w:rsidRDefault="00002509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02509" w:rsidRDefault="00002509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02509" w:rsidRDefault="00002509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02509" w:rsidRDefault="00002509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E55D1" w:rsidRDefault="000E55D1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E55D1" w:rsidRDefault="000E55D1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E55D1" w:rsidRDefault="000E55D1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0E55D1" w:rsidRPr="00AE4D4B" w:rsidRDefault="000E55D1" w:rsidP="00BB73A1">
      <w:pPr>
        <w:ind w:right="-82"/>
        <w:jc w:val="center"/>
        <w:rPr>
          <w:b/>
          <w:bCs/>
          <w:color w:val="000000"/>
          <w:sz w:val="28"/>
          <w:szCs w:val="28"/>
        </w:rPr>
      </w:pPr>
    </w:p>
    <w:p w:rsidR="00701BD7" w:rsidRPr="00AE4D4B" w:rsidRDefault="00701BD7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701BD7" w:rsidRDefault="00701BD7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002509" w:rsidRDefault="00002509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002509" w:rsidRDefault="00002509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002509" w:rsidRDefault="00002509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155FAA" w:rsidRDefault="00155FAA" w:rsidP="00155FAA">
      <w:pPr>
        <w:tabs>
          <w:tab w:val="left" w:pos="5160"/>
        </w:tabs>
        <w:jc w:val="both"/>
        <w:rPr>
          <w:color w:val="000000"/>
          <w:sz w:val="28"/>
          <w:szCs w:val="28"/>
        </w:rPr>
      </w:pPr>
    </w:p>
    <w:p w:rsidR="00155FAA" w:rsidRDefault="00155FAA" w:rsidP="00155FAA">
      <w:pPr>
        <w:tabs>
          <w:tab w:val="left" w:pos="5160"/>
        </w:tabs>
        <w:jc w:val="both"/>
        <w:rPr>
          <w:color w:val="000000"/>
          <w:sz w:val="28"/>
          <w:szCs w:val="28"/>
        </w:rPr>
      </w:pPr>
    </w:p>
    <w:p w:rsidR="00155FAA" w:rsidRDefault="00155FAA" w:rsidP="00155FAA">
      <w:pPr>
        <w:tabs>
          <w:tab w:val="left" w:pos="5160"/>
        </w:tabs>
        <w:jc w:val="both"/>
        <w:rPr>
          <w:color w:val="000000"/>
          <w:sz w:val="28"/>
          <w:szCs w:val="28"/>
        </w:rPr>
      </w:pPr>
    </w:p>
    <w:p w:rsidR="00155FAA" w:rsidRDefault="00155FAA" w:rsidP="00155FAA">
      <w:pPr>
        <w:tabs>
          <w:tab w:val="left" w:pos="5160"/>
        </w:tabs>
        <w:jc w:val="both"/>
        <w:rPr>
          <w:color w:val="000000"/>
          <w:sz w:val="28"/>
          <w:szCs w:val="28"/>
        </w:rPr>
      </w:pPr>
    </w:p>
    <w:p w:rsidR="00155FAA" w:rsidRDefault="00155FAA" w:rsidP="00155FAA">
      <w:pPr>
        <w:tabs>
          <w:tab w:val="left" w:pos="5160"/>
        </w:tabs>
        <w:jc w:val="both"/>
        <w:rPr>
          <w:color w:val="000000"/>
          <w:sz w:val="28"/>
          <w:szCs w:val="28"/>
        </w:rPr>
      </w:pPr>
    </w:p>
    <w:p w:rsidR="00155FAA" w:rsidRDefault="00155FAA" w:rsidP="00155FAA">
      <w:pPr>
        <w:tabs>
          <w:tab w:val="left" w:pos="5160"/>
        </w:tabs>
        <w:jc w:val="both"/>
        <w:rPr>
          <w:color w:val="000000"/>
          <w:sz w:val="28"/>
          <w:szCs w:val="28"/>
        </w:rPr>
      </w:pPr>
    </w:p>
    <w:p w:rsidR="00155FAA" w:rsidRDefault="00155FAA" w:rsidP="00155FAA">
      <w:pPr>
        <w:tabs>
          <w:tab w:val="left" w:pos="5160"/>
        </w:tabs>
        <w:jc w:val="both"/>
        <w:rPr>
          <w:color w:val="000000"/>
          <w:sz w:val="28"/>
          <w:szCs w:val="28"/>
        </w:rPr>
      </w:pPr>
    </w:p>
    <w:p w:rsidR="00155FAA" w:rsidRDefault="00155FAA" w:rsidP="00155FAA">
      <w:pPr>
        <w:tabs>
          <w:tab w:val="left" w:pos="5160"/>
        </w:tabs>
        <w:jc w:val="both"/>
        <w:rPr>
          <w:color w:val="000000"/>
          <w:sz w:val="28"/>
          <w:szCs w:val="28"/>
        </w:rPr>
      </w:pPr>
    </w:p>
    <w:p w:rsidR="00155FAA" w:rsidRDefault="00155FAA" w:rsidP="00155FAA">
      <w:pPr>
        <w:tabs>
          <w:tab w:val="left" w:pos="5160"/>
        </w:tabs>
        <w:jc w:val="both"/>
        <w:rPr>
          <w:color w:val="000000"/>
          <w:sz w:val="28"/>
          <w:szCs w:val="28"/>
        </w:rPr>
      </w:pPr>
    </w:p>
    <w:p w:rsidR="00155FAA" w:rsidRDefault="00155FAA" w:rsidP="00155FAA">
      <w:pPr>
        <w:tabs>
          <w:tab w:val="left" w:pos="5160"/>
        </w:tabs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895FBD" w:rsidRDefault="00895FBD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895FBD" w:rsidRDefault="00895FBD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895FBD" w:rsidRDefault="00895FBD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895FBD" w:rsidRDefault="00895FBD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895FBD" w:rsidRDefault="00895FBD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895FBD" w:rsidRDefault="00895FBD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E1601E">
      <w:pPr>
        <w:pStyle w:val="c7"/>
        <w:spacing w:before="0" w:beforeAutospacing="0" w:after="0" w:afterAutospacing="0"/>
        <w:jc w:val="center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lastRenderedPageBreak/>
        <w:t>Т</w:t>
      </w:r>
      <w:r w:rsidRPr="00AE4D4B">
        <w:rPr>
          <w:rStyle w:val="c1"/>
          <w:b/>
          <w:bCs/>
          <w:color w:val="000000"/>
          <w:sz w:val="28"/>
          <w:szCs w:val="28"/>
        </w:rPr>
        <w:t>ематическое планирование курса</w:t>
      </w:r>
    </w:p>
    <w:p w:rsidR="00E1601E" w:rsidRPr="00AE4D4B" w:rsidRDefault="00E1601E" w:rsidP="00E1601E">
      <w:pPr>
        <w:pStyle w:val="c7"/>
        <w:spacing w:before="0" w:beforeAutospacing="0" w:after="0" w:afterAutospacing="0"/>
        <w:jc w:val="center"/>
        <w:rPr>
          <w:rStyle w:val="c1"/>
          <w:b/>
          <w:bCs/>
          <w:color w:val="000000"/>
          <w:sz w:val="28"/>
          <w:szCs w:val="28"/>
        </w:rPr>
      </w:pPr>
      <w:r w:rsidRPr="00AE4D4B">
        <w:rPr>
          <w:rStyle w:val="c1"/>
          <w:b/>
          <w:bCs/>
          <w:color w:val="000000"/>
          <w:sz w:val="28"/>
          <w:szCs w:val="28"/>
        </w:rPr>
        <w:t xml:space="preserve"> </w:t>
      </w:r>
      <w:r w:rsidRPr="00AE4D4B">
        <w:rPr>
          <w:b/>
          <w:bCs/>
          <w:color w:val="000000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Основные законы химии</w:t>
      </w:r>
      <w:r w:rsidRPr="00AE4D4B">
        <w:rPr>
          <w:b/>
          <w:bCs/>
          <w:color w:val="000000"/>
          <w:sz w:val="28"/>
          <w:szCs w:val="28"/>
        </w:rPr>
        <w:t>»</w:t>
      </w:r>
      <w:r w:rsidRPr="00AE4D4B">
        <w:rPr>
          <w:rStyle w:val="c1"/>
          <w:b/>
          <w:bCs/>
          <w:color w:val="000000"/>
          <w:sz w:val="28"/>
          <w:szCs w:val="28"/>
        </w:rPr>
        <w:t xml:space="preserve"> </w:t>
      </w:r>
    </w:p>
    <w:p w:rsidR="00002509" w:rsidRDefault="00002509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page" w:horzAnchor="margin" w:tblpY="3049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2065"/>
        <w:gridCol w:w="1070"/>
        <w:gridCol w:w="992"/>
        <w:gridCol w:w="1843"/>
        <w:gridCol w:w="1842"/>
        <w:gridCol w:w="2187"/>
      </w:tblGrid>
      <w:tr w:rsidR="00895FBD" w:rsidRPr="00BB73A1" w:rsidTr="00895FBD">
        <w:trPr>
          <w:trHeight w:val="465"/>
        </w:trPr>
        <w:tc>
          <w:tcPr>
            <w:tcW w:w="801" w:type="dxa"/>
            <w:vMerge w:val="restart"/>
          </w:tcPr>
          <w:p w:rsidR="00895FBD" w:rsidRPr="00AE4D4B" w:rsidRDefault="00895FBD" w:rsidP="00895FB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E4D4B">
              <w:rPr>
                <w:b/>
                <w:bCs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2065" w:type="dxa"/>
            <w:vMerge w:val="restart"/>
          </w:tcPr>
          <w:p w:rsidR="00895FBD" w:rsidRPr="00AE4D4B" w:rsidRDefault="00895FBD" w:rsidP="00895FB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E4D4B">
              <w:rPr>
                <w:b/>
                <w:bCs/>
                <w:color w:val="000000"/>
                <w:sz w:val="28"/>
                <w:szCs w:val="28"/>
              </w:rPr>
              <w:t>Наименование разделов и тем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1070" w:type="dxa"/>
            <w:vMerge w:val="restart"/>
          </w:tcPr>
          <w:p w:rsidR="00895FBD" w:rsidRPr="00AE4D4B" w:rsidRDefault="00895FBD" w:rsidP="00895FB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E4D4B">
              <w:rPr>
                <w:b/>
                <w:bCs/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992" w:type="dxa"/>
            <w:vMerge w:val="restart"/>
          </w:tcPr>
          <w:p w:rsidR="00895FBD" w:rsidRPr="00AE4D4B" w:rsidRDefault="00895FBD" w:rsidP="00895FB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E4D4B">
              <w:rPr>
                <w:b/>
                <w:bCs/>
                <w:color w:val="000000"/>
                <w:sz w:val="28"/>
                <w:szCs w:val="28"/>
              </w:rPr>
              <w:t>Уроки</w:t>
            </w:r>
          </w:p>
        </w:tc>
        <w:tc>
          <w:tcPr>
            <w:tcW w:w="5872" w:type="dxa"/>
            <w:gridSpan w:val="3"/>
          </w:tcPr>
          <w:p w:rsidR="00895FBD" w:rsidRPr="00AE4D4B" w:rsidRDefault="00895FBD" w:rsidP="00895FB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E4D4B">
              <w:rPr>
                <w:b/>
                <w:bCs/>
                <w:color w:val="000000"/>
                <w:sz w:val="28"/>
                <w:szCs w:val="28"/>
              </w:rPr>
              <w:t xml:space="preserve">                       В том числе </w:t>
            </w:r>
            <w:proofErr w:type="gramStart"/>
            <w:r w:rsidRPr="00AE4D4B">
              <w:rPr>
                <w:b/>
                <w:bCs/>
                <w:color w:val="000000"/>
                <w:sz w:val="28"/>
                <w:szCs w:val="28"/>
              </w:rPr>
              <w:t>на</w:t>
            </w:r>
            <w:proofErr w:type="gramEnd"/>
            <w:r w:rsidRPr="00AE4D4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</w:tc>
      </w:tr>
      <w:tr w:rsidR="00895FBD" w:rsidRPr="00BB73A1" w:rsidTr="00895FBD">
        <w:trPr>
          <w:trHeight w:val="420"/>
        </w:trPr>
        <w:tc>
          <w:tcPr>
            <w:tcW w:w="801" w:type="dxa"/>
            <w:vMerge/>
          </w:tcPr>
          <w:p w:rsidR="00895FBD" w:rsidRPr="00AE4D4B" w:rsidRDefault="00895FBD" w:rsidP="00895FBD">
            <w:pPr>
              <w:pStyle w:val="af4"/>
              <w:numPr>
                <w:ilvl w:val="0"/>
                <w:numId w:val="30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65" w:type="dxa"/>
            <w:vMerge/>
          </w:tcPr>
          <w:p w:rsidR="00895FBD" w:rsidRPr="00AE4D4B" w:rsidRDefault="00895FBD" w:rsidP="00895FB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Merge/>
          </w:tcPr>
          <w:p w:rsidR="00895FBD" w:rsidRPr="00AE4D4B" w:rsidRDefault="00895FBD" w:rsidP="00895FB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895FBD" w:rsidRPr="00AE4D4B" w:rsidRDefault="00895FBD" w:rsidP="00895FB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95FBD" w:rsidRPr="00AE4D4B" w:rsidRDefault="00895FBD" w:rsidP="00895FB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E4D4B">
              <w:rPr>
                <w:b/>
                <w:bCs/>
                <w:color w:val="000000"/>
                <w:sz w:val="28"/>
                <w:szCs w:val="28"/>
              </w:rPr>
              <w:t>Контрольных</w:t>
            </w:r>
          </w:p>
          <w:p w:rsidR="00895FBD" w:rsidRPr="00AE4D4B" w:rsidRDefault="00895FBD" w:rsidP="00895FB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E4D4B">
              <w:rPr>
                <w:b/>
                <w:bCs/>
                <w:color w:val="000000"/>
                <w:sz w:val="28"/>
                <w:szCs w:val="28"/>
              </w:rPr>
              <w:t xml:space="preserve"> работ</w:t>
            </w:r>
          </w:p>
        </w:tc>
        <w:tc>
          <w:tcPr>
            <w:tcW w:w="1842" w:type="dxa"/>
          </w:tcPr>
          <w:p w:rsidR="00895FBD" w:rsidRPr="00AE4D4B" w:rsidRDefault="00895FBD" w:rsidP="00895FB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E4D4B">
              <w:rPr>
                <w:b/>
                <w:bCs/>
                <w:color w:val="000000"/>
                <w:sz w:val="28"/>
                <w:szCs w:val="28"/>
              </w:rPr>
              <w:t>Практических</w:t>
            </w:r>
          </w:p>
          <w:p w:rsidR="00895FBD" w:rsidRPr="00AE4D4B" w:rsidRDefault="00895FBD" w:rsidP="00895FB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E4D4B">
              <w:rPr>
                <w:b/>
                <w:bCs/>
                <w:color w:val="000000"/>
                <w:sz w:val="28"/>
                <w:szCs w:val="28"/>
              </w:rPr>
              <w:t>работ</w:t>
            </w:r>
          </w:p>
        </w:tc>
        <w:tc>
          <w:tcPr>
            <w:tcW w:w="2187" w:type="dxa"/>
          </w:tcPr>
          <w:p w:rsidR="00895FBD" w:rsidRPr="00AE4D4B" w:rsidRDefault="00895FBD" w:rsidP="00895FBD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E4D4B">
              <w:rPr>
                <w:b/>
                <w:bCs/>
                <w:color w:val="000000"/>
                <w:sz w:val="28"/>
                <w:szCs w:val="28"/>
              </w:rPr>
              <w:t>Лабораторных опытов</w:t>
            </w:r>
          </w:p>
        </w:tc>
      </w:tr>
      <w:tr w:rsidR="00895FBD" w:rsidRPr="00BB73A1" w:rsidTr="00895FBD">
        <w:trPr>
          <w:trHeight w:val="1260"/>
        </w:trPr>
        <w:tc>
          <w:tcPr>
            <w:tcW w:w="801" w:type="dxa"/>
          </w:tcPr>
          <w:p w:rsidR="00895FBD" w:rsidRPr="00AE4D4B" w:rsidRDefault="00895FBD" w:rsidP="00895FBD">
            <w:pPr>
              <w:pStyle w:val="af4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65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 w:rsidRPr="00AE4D4B">
              <w:rPr>
                <w:color w:val="000000"/>
                <w:sz w:val="28"/>
                <w:szCs w:val="28"/>
              </w:rPr>
              <w:t>Строение вещества</w:t>
            </w:r>
          </w:p>
        </w:tc>
        <w:tc>
          <w:tcPr>
            <w:tcW w:w="1070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87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 w:rsidRPr="00AE4D4B">
              <w:rPr>
                <w:color w:val="000000"/>
                <w:sz w:val="28"/>
                <w:szCs w:val="28"/>
              </w:rPr>
              <w:t>1</w:t>
            </w:r>
          </w:p>
        </w:tc>
      </w:tr>
      <w:tr w:rsidR="00895FBD" w:rsidRPr="00BB73A1" w:rsidTr="00895FBD">
        <w:trPr>
          <w:trHeight w:val="1065"/>
        </w:trPr>
        <w:tc>
          <w:tcPr>
            <w:tcW w:w="801" w:type="dxa"/>
          </w:tcPr>
          <w:p w:rsidR="00895FBD" w:rsidRPr="00AE4D4B" w:rsidRDefault="00895FBD" w:rsidP="00895FBD">
            <w:pPr>
              <w:pStyle w:val="af4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65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 w:rsidRPr="00AE4D4B">
              <w:rPr>
                <w:color w:val="000000"/>
                <w:sz w:val="28"/>
                <w:szCs w:val="28"/>
              </w:rPr>
              <w:t>Химические реакции</w:t>
            </w:r>
          </w:p>
        </w:tc>
        <w:tc>
          <w:tcPr>
            <w:tcW w:w="1070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87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 w:rsidRPr="00AE4D4B">
              <w:rPr>
                <w:color w:val="000000"/>
                <w:sz w:val="28"/>
                <w:szCs w:val="28"/>
              </w:rPr>
              <w:t>3</w:t>
            </w:r>
          </w:p>
        </w:tc>
      </w:tr>
      <w:tr w:rsidR="00895FBD" w:rsidRPr="00BB73A1" w:rsidTr="00895FBD">
        <w:trPr>
          <w:trHeight w:val="885"/>
        </w:trPr>
        <w:tc>
          <w:tcPr>
            <w:tcW w:w="801" w:type="dxa"/>
          </w:tcPr>
          <w:p w:rsidR="00895FBD" w:rsidRPr="00AE4D4B" w:rsidRDefault="00895FBD" w:rsidP="00895FBD">
            <w:pPr>
              <w:pStyle w:val="af4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65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 w:rsidRPr="00AE4D4B">
              <w:rPr>
                <w:color w:val="000000"/>
                <w:sz w:val="28"/>
                <w:szCs w:val="28"/>
              </w:rPr>
              <w:t>Вещества и их свойства</w:t>
            </w:r>
          </w:p>
        </w:tc>
        <w:tc>
          <w:tcPr>
            <w:tcW w:w="1070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87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895FBD" w:rsidRPr="00BB73A1" w:rsidTr="00895FBD">
        <w:trPr>
          <w:trHeight w:val="1080"/>
        </w:trPr>
        <w:tc>
          <w:tcPr>
            <w:tcW w:w="801" w:type="dxa"/>
          </w:tcPr>
          <w:p w:rsidR="00895FBD" w:rsidRPr="00AE4D4B" w:rsidRDefault="00895FBD" w:rsidP="00895FBD">
            <w:pPr>
              <w:pStyle w:val="af4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65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 w:rsidRPr="00AE4D4B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070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843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87" w:type="dxa"/>
          </w:tcPr>
          <w:p w:rsidR="00895FBD" w:rsidRPr="00AE4D4B" w:rsidRDefault="00895FBD" w:rsidP="00895F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</w:tr>
    </w:tbl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E1601E" w:rsidRDefault="00E1601E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002509" w:rsidRDefault="00002509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002509" w:rsidRDefault="00002509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002509" w:rsidRDefault="00002509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2F3B82" w:rsidRDefault="002F3B82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2F3B82" w:rsidRPr="00AE4D4B" w:rsidRDefault="002F3B82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701BD7" w:rsidRPr="00AE4D4B" w:rsidRDefault="00701BD7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701BD7" w:rsidRPr="00AE4D4B" w:rsidRDefault="00701BD7" w:rsidP="00BB73A1">
      <w:pPr>
        <w:pStyle w:val="c7"/>
        <w:spacing w:before="0" w:beforeAutospacing="0" w:after="0" w:afterAutospacing="0"/>
        <w:jc w:val="center"/>
        <w:rPr>
          <w:rStyle w:val="c1"/>
          <w:b/>
          <w:bCs/>
          <w:color w:val="000000"/>
          <w:sz w:val="28"/>
          <w:szCs w:val="28"/>
        </w:rPr>
      </w:pPr>
    </w:p>
    <w:p w:rsidR="00701BD7" w:rsidRPr="00AE4D4B" w:rsidRDefault="00701BD7" w:rsidP="00BB73A1">
      <w:pPr>
        <w:tabs>
          <w:tab w:val="left" w:pos="5160"/>
        </w:tabs>
        <w:jc w:val="both"/>
        <w:rPr>
          <w:color w:val="000000"/>
          <w:sz w:val="28"/>
          <w:szCs w:val="28"/>
        </w:rPr>
      </w:pPr>
    </w:p>
    <w:p w:rsidR="00701BD7" w:rsidRPr="00AE4D4B" w:rsidRDefault="00701BD7" w:rsidP="00BB73A1">
      <w:pPr>
        <w:tabs>
          <w:tab w:val="left" w:pos="5160"/>
        </w:tabs>
        <w:jc w:val="both"/>
        <w:rPr>
          <w:color w:val="000000"/>
          <w:sz w:val="28"/>
          <w:szCs w:val="28"/>
        </w:rPr>
      </w:pPr>
    </w:p>
    <w:p w:rsidR="00701BD7" w:rsidRPr="00AE4D4B" w:rsidRDefault="00701BD7" w:rsidP="00BB73A1">
      <w:pPr>
        <w:tabs>
          <w:tab w:val="left" w:pos="5160"/>
        </w:tabs>
        <w:jc w:val="both"/>
        <w:rPr>
          <w:color w:val="000000"/>
          <w:sz w:val="28"/>
          <w:szCs w:val="28"/>
        </w:rPr>
      </w:pPr>
    </w:p>
    <w:p w:rsidR="00701BD7" w:rsidRPr="00AE4D4B" w:rsidRDefault="00701BD7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701BD7" w:rsidRPr="00AE4D4B" w:rsidRDefault="00701BD7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701BD7" w:rsidRPr="00AE4D4B" w:rsidRDefault="00701BD7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701BD7" w:rsidRPr="00AE4D4B" w:rsidRDefault="00701BD7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701BD7" w:rsidRPr="00AE4D4B" w:rsidRDefault="00701BD7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701BD7" w:rsidRPr="00AE4D4B" w:rsidRDefault="00701BD7" w:rsidP="00BB73A1">
      <w:pPr>
        <w:tabs>
          <w:tab w:val="left" w:pos="5160"/>
        </w:tabs>
        <w:ind w:left="1260"/>
        <w:jc w:val="both"/>
        <w:rPr>
          <w:color w:val="000000"/>
          <w:sz w:val="28"/>
          <w:szCs w:val="28"/>
        </w:rPr>
      </w:pPr>
    </w:p>
    <w:p w:rsidR="00701BD7" w:rsidRPr="00AE4D4B" w:rsidRDefault="00701BD7" w:rsidP="00BB73A1">
      <w:pPr>
        <w:jc w:val="center"/>
        <w:rPr>
          <w:color w:val="000000"/>
          <w:sz w:val="28"/>
          <w:szCs w:val="28"/>
        </w:rPr>
        <w:sectPr w:rsidR="00701BD7" w:rsidRPr="00AE4D4B" w:rsidSect="00636784">
          <w:footerReference w:type="default" r:id="rId9"/>
          <w:type w:val="nextColumn"/>
          <w:pgSz w:w="11906" w:h="16838"/>
          <w:pgMar w:top="720" w:right="851" w:bottom="1134" w:left="1077" w:header="709" w:footer="709" w:gutter="0"/>
          <w:cols w:space="708"/>
          <w:docGrid w:linePitch="360"/>
        </w:sectPr>
      </w:pPr>
    </w:p>
    <w:tbl>
      <w:tblPr>
        <w:tblW w:w="15364" w:type="dxa"/>
        <w:tblInd w:w="250" w:type="dxa"/>
        <w:tblLook w:val="04A0" w:firstRow="1" w:lastRow="0" w:firstColumn="1" w:lastColumn="0" w:noHBand="0" w:noVBand="1"/>
      </w:tblPr>
      <w:tblGrid>
        <w:gridCol w:w="15143"/>
        <w:gridCol w:w="221"/>
      </w:tblGrid>
      <w:tr w:rsidR="00245100" w:rsidRPr="00BB73A1" w:rsidTr="00747EAE">
        <w:trPr>
          <w:trHeight w:val="1926"/>
        </w:trPr>
        <w:tc>
          <w:tcPr>
            <w:tcW w:w="15143" w:type="dxa"/>
            <w:tcBorders>
              <w:bottom w:val="single" w:sz="4" w:space="0" w:color="auto"/>
            </w:tcBorders>
          </w:tcPr>
          <w:p w:rsidR="00245100" w:rsidRPr="00245100" w:rsidRDefault="00245100" w:rsidP="00245100">
            <w:pPr>
              <w:jc w:val="center"/>
              <w:rPr>
                <w:b/>
                <w:bCs/>
                <w:color w:val="000000"/>
              </w:rPr>
            </w:pPr>
            <w:r w:rsidRPr="00245100">
              <w:rPr>
                <w:b/>
                <w:bCs/>
                <w:color w:val="000000"/>
              </w:rPr>
              <w:lastRenderedPageBreak/>
              <w:t>Календарно-тематическое пл</w:t>
            </w:r>
            <w:r w:rsidR="004F7C18">
              <w:rPr>
                <w:b/>
                <w:bCs/>
                <w:color w:val="000000"/>
              </w:rPr>
              <w:t>анирование курса  «</w:t>
            </w:r>
            <w:r w:rsidR="00354342">
              <w:rPr>
                <w:b/>
                <w:bCs/>
                <w:color w:val="000000"/>
              </w:rPr>
              <w:t>Основные законы химии</w:t>
            </w:r>
            <w:r w:rsidR="004F7C18">
              <w:rPr>
                <w:b/>
                <w:bCs/>
                <w:color w:val="000000"/>
              </w:rPr>
              <w:t xml:space="preserve">» </w:t>
            </w:r>
            <w:r w:rsidRPr="00245100">
              <w:rPr>
                <w:b/>
                <w:bCs/>
                <w:color w:val="000000"/>
              </w:rPr>
              <w:t>в</w:t>
            </w:r>
            <w:r w:rsidR="00D94951">
              <w:rPr>
                <w:b/>
                <w:bCs/>
                <w:color w:val="000000"/>
              </w:rPr>
              <w:t xml:space="preserve"> </w:t>
            </w:r>
            <w:r w:rsidRPr="00245100">
              <w:rPr>
                <w:b/>
                <w:bCs/>
                <w:color w:val="000000"/>
              </w:rPr>
              <w:t>11 классе.</w:t>
            </w:r>
          </w:p>
          <w:p w:rsidR="00245100" w:rsidRPr="00245100" w:rsidRDefault="00245100" w:rsidP="00245100">
            <w:pPr>
              <w:jc w:val="center"/>
              <w:rPr>
                <w:b/>
                <w:bCs/>
                <w:color w:val="000000"/>
              </w:rPr>
            </w:pPr>
          </w:p>
          <w:tbl>
            <w:tblPr>
              <w:tblW w:w="16278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97"/>
              <w:gridCol w:w="2486"/>
              <w:gridCol w:w="828"/>
              <w:gridCol w:w="1228"/>
              <w:gridCol w:w="759"/>
              <w:gridCol w:w="3038"/>
              <w:gridCol w:w="3078"/>
              <w:gridCol w:w="3052"/>
              <w:gridCol w:w="912"/>
            </w:tblGrid>
            <w:tr w:rsidR="00245100" w:rsidRPr="00245100" w:rsidTr="00AA466C">
              <w:trPr>
                <w:gridAfter w:val="1"/>
                <w:wAfter w:w="959" w:type="dxa"/>
                <w:trHeight w:val="544"/>
              </w:trPr>
              <w:tc>
                <w:tcPr>
                  <w:tcW w:w="942" w:type="dxa"/>
                  <w:vMerge w:val="restart"/>
                </w:tcPr>
                <w:p w:rsidR="00245100" w:rsidRPr="00245100" w:rsidRDefault="00245100" w:rsidP="00555251">
                  <w:pPr>
                    <w:spacing w:after="200" w:line="276" w:lineRule="auto"/>
                    <w:ind w:left="568"/>
                    <w:contextualSpacing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504" w:type="dxa"/>
                  <w:vMerge w:val="restart"/>
                </w:tcPr>
                <w:p w:rsidR="00245100" w:rsidRPr="00245100" w:rsidRDefault="00245100" w:rsidP="0024510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245100">
                    <w:rPr>
                      <w:b/>
                      <w:bCs/>
                      <w:color w:val="000000"/>
                    </w:rPr>
                    <w:t>Наименование раздела и темы</w:t>
                  </w:r>
                </w:p>
              </w:tc>
              <w:tc>
                <w:tcPr>
                  <w:tcW w:w="550" w:type="dxa"/>
                  <w:vMerge w:val="restart"/>
                </w:tcPr>
                <w:p w:rsidR="00245100" w:rsidRPr="00245100" w:rsidRDefault="00245100" w:rsidP="0024510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245100">
                    <w:rPr>
                      <w:b/>
                      <w:bCs/>
                      <w:color w:val="000000"/>
                    </w:rPr>
                    <w:t>Кол-во часов</w:t>
                  </w:r>
                </w:p>
              </w:tc>
              <w:tc>
                <w:tcPr>
                  <w:tcW w:w="2019" w:type="dxa"/>
                  <w:gridSpan w:val="2"/>
                </w:tcPr>
                <w:p w:rsidR="00245100" w:rsidRPr="00245100" w:rsidRDefault="00245100" w:rsidP="0024510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245100">
                    <w:rPr>
                      <w:b/>
                      <w:bCs/>
                      <w:color w:val="000000"/>
                    </w:rPr>
                    <w:t>Дата</w:t>
                  </w:r>
                </w:p>
              </w:tc>
              <w:tc>
                <w:tcPr>
                  <w:tcW w:w="6202" w:type="dxa"/>
                  <w:gridSpan w:val="2"/>
                </w:tcPr>
                <w:p w:rsidR="00245100" w:rsidRPr="00245100" w:rsidRDefault="00245100" w:rsidP="0024510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245100">
                    <w:rPr>
                      <w:b/>
                      <w:bCs/>
                      <w:color w:val="000000"/>
                    </w:rPr>
                    <w:t>Содержание учебной темы</w:t>
                  </w:r>
                </w:p>
                <w:p w:rsidR="00245100" w:rsidRPr="00245100" w:rsidRDefault="00245100" w:rsidP="0024510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3102" w:type="dxa"/>
                  <w:vMerge w:val="restart"/>
                </w:tcPr>
                <w:p w:rsidR="00245100" w:rsidRPr="00245100" w:rsidRDefault="00245100" w:rsidP="0041431E">
                  <w:pPr>
                    <w:rPr>
                      <w:b/>
                      <w:bCs/>
                      <w:color w:val="000000"/>
                    </w:rPr>
                  </w:pPr>
                  <w:r w:rsidRPr="00245100">
                    <w:rPr>
                      <w:b/>
                      <w:bCs/>
                      <w:color w:val="000000"/>
                    </w:rPr>
                    <w:t>Практические работы, лабораторные  и демонстрационные опыты</w:t>
                  </w:r>
                </w:p>
              </w:tc>
            </w:tr>
            <w:tr w:rsidR="00245100" w:rsidRPr="00245100" w:rsidTr="00AA466C">
              <w:trPr>
                <w:gridAfter w:val="1"/>
                <w:wAfter w:w="959" w:type="dxa"/>
                <w:trHeight w:val="357"/>
              </w:trPr>
              <w:tc>
                <w:tcPr>
                  <w:tcW w:w="942" w:type="dxa"/>
                  <w:vMerge/>
                </w:tcPr>
                <w:p w:rsidR="00245100" w:rsidRPr="00245100" w:rsidRDefault="00245100" w:rsidP="00245100">
                  <w:pPr>
                    <w:numPr>
                      <w:ilvl w:val="0"/>
                      <w:numId w:val="48"/>
                    </w:numPr>
                    <w:spacing w:after="200" w:line="276" w:lineRule="auto"/>
                    <w:contextualSpacing/>
                    <w:rPr>
                      <w:color w:val="000000"/>
                    </w:rPr>
                  </w:pPr>
                </w:p>
              </w:tc>
              <w:tc>
                <w:tcPr>
                  <w:tcW w:w="2504" w:type="dxa"/>
                  <w:vMerge/>
                </w:tcPr>
                <w:p w:rsidR="00245100" w:rsidRPr="00245100" w:rsidRDefault="00245100" w:rsidP="002451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50" w:type="dxa"/>
                  <w:vMerge/>
                </w:tcPr>
                <w:p w:rsidR="00245100" w:rsidRPr="00245100" w:rsidRDefault="00245100" w:rsidP="00245100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260" w:type="dxa"/>
                </w:tcPr>
                <w:p w:rsidR="00245100" w:rsidRPr="00245100" w:rsidRDefault="00245100" w:rsidP="00245100">
                  <w:pPr>
                    <w:rPr>
                      <w:b/>
                      <w:color w:val="000000"/>
                    </w:rPr>
                  </w:pPr>
                  <w:r w:rsidRPr="00245100">
                    <w:rPr>
                      <w:b/>
                      <w:color w:val="000000"/>
                    </w:rPr>
                    <w:t>план</w:t>
                  </w:r>
                </w:p>
              </w:tc>
              <w:tc>
                <w:tcPr>
                  <w:tcW w:w="759" w:type="dxa"/>
                </w:tcPr>
                <w:p w:rsidR="00245100" w:rsidRPr="00245100" w:rsidRDefault="00245100" w:rsidP="00245100">
                  <w:pPr>
                    <w:rPr>
                      <w:b/>
                      <w:color w:val="000000"/>
                    </w:rPr>
                  </w:pPr>
                  <w:r w:rsidRPr="00245100">
                    <w:rPr>
                      <w:b/>
                      <w:color w:val="000000"/>
                    </w:rPr>
                    <w:t>факт</w:t>
                  </w:r>
                </w:p>
              </w:tc>
              <w:tc>
                <w:tcPr>
                  <w:tcW w:w="3084" w:type="dxa"/>
                </w:tcPr>
                <w:p w:rsidR="00245100" w:rsidRPr="00245100" w:rsidRDefault="00245100" w:rsidP="00245100">
                  <w:pPr>
                    <w:rPr>
                      <w:b/>
                      <w:color w:val="000000"/>
                    </w:rPr>
                  </w:pPr>
                  <w:r w:rsidRPr="00245100">
                    <w:rPr>
                      <w:b/>
                      <w:color w:val="000000"/>
                    </w:rPr>
                    <w:t>Основное содержание по темам</w:t>
                  </w:r>
                </w:p>
              </w:tc>
              <w:tc>
                <w:tcPr>
                  <w:tcW w:w="3118" w:type="dxa"/>
                </w:tcPr>
                <w:p w:rsidR="00245100" w:rsidRPr="00245100" w:rsidRDefault="00245100" w:rsidP="00245100">
                  <w:pPr>
                    <w:jc w:val="center"/>
                    <w:rPr>
                      <w:b/>
                      <w:color w:val="000000"/>
                    </w:rPr>
                  </w:pPr>
                  <w:r w:rsidRPr="00245100">
                    <w:rPr>
                      <w:b/>
                      <w:color w:val="000000"/>
                    </w:rPr>
                    <w:t>Характеристика основных видов деятельности ученика</w:t>
                  </w:r>
                </w:p>
                <w:p w:rsidR="00245100" w:rsidRPr="00245100" w:rsidRDefault="00245100" w:rsidP="00245100">
                  <w:pPr>
                    <w:jc w:val="center"/>
                    <w:rPr>
                      <w:b/>
                      <w:color w:val="000000"/>
                    </w:rPr>
                  </w:pPr>
                  <w:r w:rsidRPr="00245100">
                    <w:rPr>
                      <w:b/>
                      <w:color w:val="000000"/>
                    </w:rPr>
                    <w:t xml:space="preserve"> (на уровне учебных действий)</w:t>
                  </w:r>
                </w:p>
                <w:p w:rsidR="00245100" w:rsidRPr="00245100" w:rsidRDefault="00245100" w:rsidP="00245100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3102" w:type="dxa"/>
                  <w:vMerge/>
                </w:tcPr>
                <w:p w:rsidR="00245100" w:rsidRPr="00245100" w:rsidRDefault="00245100" w:rsidP="00245100">
                  <w:pPr>
                    <w:rPr>
                      <w:color w:val="000000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2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Тема 1. Строение вещества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Строение атома.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4</w:t>
                  </w:r>
                  <w:r w:rsidR="00BD3FA2" w:rsidRPr="004C26E9">
                    <w:t>.09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Модели строения атома. Ядро и электронная оболочка. Электроны, протоны и нейтроны. Микромир и макромир. Дуализм электрона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Понимать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- важнейшие химические понятия: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химический элемент, атом;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- основные теории химии: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строения атома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Периодический закон и Периодическая система химических элементов.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11</w:t>
                  </w:r>
                  <w:r w:rsidR="00BD3FA2" w:rsidRPr="004C26E9">
                    <w:t>.09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Предпосылки открытия  Периодического закона. Периодический закон и строение атома. Изотопы. Вторая формулировка Периодического закона. Периодическая система и строение атома. Физический смысл порядкового номера элемента, номеров группы и периода. 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Понимать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- важнейшие химические понятия: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нуклиды, изотопы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- основные законы химии: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Периодический закон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Х</w:t>
                  </w: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арактеризовать: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val="en-US" w:eastAsia="en-US"/>
                    </w:rPr>
                    <w:t>s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,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val="en-US" w:eastAsia="en-US"/>
                    </w:rPr>
                    <w:t>p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,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val="en-US" w:eastAsia="en-US"/>
                    </w:rPr>
                    <w:t>d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- элементы по их положению в Периодической системе Д.И. Менделеева;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- объяснять: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зависимость свойств химического элемента и образованных им веществ от положения в Периодической системе Д.И. Менделеева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Ионные кристаллические решетки.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747EAE">
                  <w:r>
                    <w:t>18</w:t>
                  </w:r>
                  <w:r w:rsidR="00BD3FA2">
                    <w:t>.09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Ионные кристаллические решетки. Свойства веществ с ионной кристаллической решеткой 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Понимать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-важнейшие химические понятия: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вещества немолекулярного строения (ионные кристаллические решетки); ион, ионная химическая связь;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- </w:t>
                  </w: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 основные теории химии: 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теорию</w:t>
                  </w: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химической связи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О</w:t>
                  </w: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пределять</w:t>
                  </w: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: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заряд иона, ионную химическую связь, ионную кристаллическую решетку;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- объяснять: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природу и способ образования ионной связи.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 xml:space="preserve">Д.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Модели ионных кристаллических решеток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bCs/>
                      <w:i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Cs/>
                      <w:i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Cs/>
                      <w:iCs/>
                      <w:color w:val="000000"/>
                      <w:szCs w:val="28"/>
                      <w:lang w:eastAsia="en-US"/>
                    </w:rPr>
                    <w:t>Ковалентная химическая связь.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1260" w:type="dxa"/>
                </w:tcPr>
                <w:p w:rsidR="00BD3FA2" w:rsidRPr="004C26E9" w:rsidRDefault="00BD3FA2" w:rsidP="00D60A36">
                  <w:r>
                    <w:t>2</w:t>
                  </w:r>
                  <w:r w:rsidR="00747EAE">
                    <w:t>5</w:t>
                  </w:r>
                  <w:r>
                    <w:t>.09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Ионные кристаллические решетки. Свойства веществ с ионной кристаллической решеткой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Металлическая химическая связь.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D60A36">
                  <w:r>
                    <w:t>2</w:t>
                  </w:r>
                  <w:r w:rsidR="00D60A36">
                    <w:t>.10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jc w:val="both"/>
                    <w:rPr>
                      <w:rFonts w:eastAsia="Calibri"/>
                      <w:szCs w:val="22"/>
                      <w:lang w:eastAsia="en-US"/>
                    </w:rPr>
                  </w:pPr>
                  <w:r w:rsidRPr="00245100">
                    <w:rPr>
                      <w:rFonts w:eastAsia="Calibri"/>
                      <w:szCs w:val="22"/>
                      <w:lang w:eastAsia="en-US"/>
                    </w:rPr>
                    <w:t xml:space="preserve">Металлическая химическая связь и металлическая кристаллическая решетка. Свойства веществ с металлической связью. 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proofErr w:type="gramStart"/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>Определять тип химической связи в соединениях, объяснять зависимость свойств веществ от их состава и строения; природу  металлической химической связи (</w:t>
                  </w:r>
                  <w:proofErr w:type="gramEnd"/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Д.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Модели атомных и молекулярных кристаллических решеток</w:t>
                  </w: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Водородная химическая связь.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9</w:t>
                  </w:r>
                  <w:r w:rsidR="00BD3FA2">
                    <w:t>.10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jc w:val="both"/>
                    <w:rPr>
                      <w:rFonts w:eastAsia="Calibri"/>
                      <w:szCs w:val="22"/>
                      <w:lang w:eastAsia="en-US"/>
                    </w:rPr>
                  </w:pPr>
                  <w:r w:rsidRPr="00245100">
                    <w:rPr>
                      <w:rFonts w:eastAsia="Calibri"/>
                      <w:szCs w:val="22"/>
                      <w:lang w:eastAsia="en-US"/>
                    </w:rPr>
                    <w:t xml:space="preserve">Межмолекулярная  и внутримолекулярная водородная связь 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>Определять тип химической связи в соединениях, объяснять зависимость свойств веществ от их состава и строения; природу химической связи (ионной)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4989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Органические полимеры</w:t>
                  </w:r>
                  <w:proofErr w:type="gramStart"/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.</w:t>
                  </w:r>
                  <w:proofErr w:type="gramEnd"/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Неорганические полимеры.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16</w:t>
                  </w:r>
                  <w:r w:rsidR="00BD3FA2">
                    <w:t>.10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Основные понятия химии ВМС: мономер, полимер, макромолекула, структурное звено, степень полимеризации, М</w:t>
                  </w:r>
                  <w:proofErr w:type="gramStart"/>
                  <w:r w:rsidRPr="00245100">
                    <w:rPr>
                      <w:rFonts w:eastAsia="Calibri"/>
                      <w:color w:val="000000"/>
                      <w:szCs w:val="28"/>
                      <w:vertAlign w:val="subscript"/>
                      <w:lang w:val="en-US" w:eastAsia="en-US"/>
                    </w:rPr>
                    <w:t>r</w:t>
                  </w:r>
                  <w:proofErr w:type="gramEnd"/>
                  <w:r w:rsidRPr="00245100">
                    <w:rPr>
                      <w:rFonts w:eastAsia="Calibri"/>
                      <w:color w:val="000000"/>
                      <w:szCs w:val="28"/>
                      <w:vertAlign w:val="subscript"/>
                      <w:lang w:eastAsia="en-US"/>
                    </w:rPr>
                    <w:t xml:space="preserve"> 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Способы получения полимеров: реакции полимеризации и поликонденсации. Неорганические полимеры. Пластмассы</w:t>
                  </w:r>
                  <w:proofErr w:type="gramStart"/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.</w:t>
                  </w:r>
                  <w:proofErr w:type="gramEnd"/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Волокна. Биополимеры</w:t>
                  </w:r>
                </w:p>
                <w:p w:rsidR="00BD3FA2" w:rsidRPr="000A3321" w:rsidRDefault="00BD3FA2" w:rsidP="001F68CE">
                  <w:pPr>
                    <w:spacing w:line="276" w:lineRule="auto"/>
                    <w:rPr>
                      <w:rFonts w:eastAsia="Calibri"/>
                      <w:b/>
                      <w:color w:val="000000"/>
                      <w:szCs w:val="28"/>
                      <w:lang w:eastAsia="en-US"/>
                    </w:rPr>
                  </w:pPr>
                  <w:r w:rsidRPr="000A3321">
                    <w:rPr>
                      <w:rFonts w:eastAsia="Calibri"/>
                      <w:b/>
                      <w:color w:val="000000"/>
                      <w:szCs w:val="28"/>
                      <w:lang w:eastAsia="en-US"/>
                    </w:rPr>
                    <w:t>Проект «Полимеры»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Характеризовать: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proofErr w:type="gramStart"/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- вещества и материалы, широко используемые в практике: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кварц, крахмал, клетчатка, белки, искусственные волокна, пластмассы</w:t>
                  </w:r>
                  <w:proofErr w:type="gramEnd"/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>Характеризовать вещества молекулярного строения в газовом состоянии по составу и свойствам</w:t>
                  </w:r>
                  <w:proofErr w:type="gramStart"/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 xml:space="preserve"> Х</w:t>
                  </w:r>
                  <w:proofErr w:type="gramEnd"/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>арактеризовать состав и свойства типичных представителей газообразных веществ: кислорода, аммиака, углекислого газа, водорода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Коллекция пластмасс и волокон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 xml:space="preserve">Д.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Образцы неорганических полимеров (сера пластическая, кварц, фосфор красный и др.)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Газообразные вещества.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23</w:t>
                  </w:r>
                  <w:r w:rsidR="00BD3FA2">
                    <w:t>.10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t xml:space="preserve">Газообразное состояние веществ а. Три агрегатных состояния воды. Особенности строения газов. Молярный объем газообразных веществ. Примеры газообразных </w:t>
                  </w: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lastRenderedPageBreak/>
                    <w:t>природных смесей: воздух, природный газ. Загрязнение атмосферы (кислотные дожди, парниковый эффект) и борьба с ним.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rPr>
                      <w:color w:val="000000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Жидкие вещества.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6</w:t>
                  </w:r>
                  <w:r w:rsidR="00BD3FA2" w:rsidRPr="004C26E9">
                    <w:t>.11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t>Жидкое состояние вещества. Вода. Потребление воды в быту и на производстве. Жесткость воды и способы ее устранения. Минеральные воды, их использование в столовых и лечебных целях. Жидкие кристаллы и их применение.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>Характеризовать особенности веществ в жидком состоянии, их отличия от газообразных и твердых веществ; способы выражения концентрации растворов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3098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Кристаллические и аморфные вещества.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13</w:t>
                  </w:r>
                  <w:r w:rsidR="00BD3FA2" w:rsidRPr="004C26E9">
                    <w:t>.11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</w:pP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t>Твердое состояние вещества. Аморфные твердые вещества в природе и в жизни человека, их значение и применение. Кристаллическое строение вещества.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</w:pPr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>Характеризовать особенности веще</w:t>
                  </w:r>
                  <w:proofErr w:type="gramStart"/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>ств в  тв</w:t>
                  </w:r>
                  <w:proofErr w:type="gramEnd"/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>ердом состоянии, их отличия от газообразных и жидких веществ; различать аморфные и кристаллические вещества по строению и свойствам; иметь представление о жидких кристаллах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Грубодисперсные системы.</w:t>
                  </w:r>
                </w:p>
              </w:tc>
              <w:tc>
                <w:tcPr>
                  <w:tcW w:w="550" w:type="dxa"/>
                </w:tcPr>
                <w:p w:rsidR="00BD3FA2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  <w:p w:rsidR="00BD3FA2" w:rsidRPr="000A3321" w:rsidRDefault="00BD3FA2" w:rsidP="001F68CE">
                  <w:pPr>
                    <w:rPr>
                      <w:rFonts w:eastAsia="Calibri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20</w:t>
                  </w:r>
                  <w:r w:rsidR="00BD3FA2">
                    <w:t>.11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</w:pP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t xml:space="preserve">Дисперсные системы. Понятие о дисперсных системах. Дисперсная фаза и дисперсионная среда. </w:t>
                  </w: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lastRenderedPageBreak/>
                    <w:t xml:space="preserve">Классификация дисперсных систем в зависимости от агрегатного состояния дисперсной среды и дисперсионной фазы. Грубодисперсные системы: эмульсии, суспензии, аэрозоли. 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  <w:p w:rsidR="00BD3FA2" w:rsidRPr="00245100" w:rsidRDefault="00BD3FA2" w:rsidP="001F68CE">
                  <w:pPr>
                    <w:spacing w:line="276" w:lineRule="auto"/>
                    <w:rPr>
                      <w:color w:val="000000"/>
                    </w:rPr>
                  </w:pPr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 xml:space="preserve">Классифицировать дисперсные системы по составу и свойствам; </w:t>
                  </w:r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lastRenderedPageBreak/>
                    <w:t xml:space="preserve">понимать смысл понятий: истинные и коллоидные растворы, дисперсионная среда, дисперсная фаза, коагуляция, </w:t>
                  </w:r>
                  <w:proofErr w:type="spellStart"/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>синерезис</w:t>
                  </w:r>
                  <w:proofErr w:type="spellEnd"/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rPr>
                      <w:color w:val="000000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Коллоидные системы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27</w:t>
                  </w:r>
                  <w:r w:rsidR="00D60A36">
                    <w:t>.11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Default="00BD3FA2" w:rsidP="001F68CE">
                  <w:pPr>
                    <w:spacing w:line="276" w:lineRule="auto"/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</w:pP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t>Тонкодисперсные системы: гели и золи.</w:t>
                  </w:r>
                </w:p>
                <w:p w:rsidR="00BD3FA2" w:rsidRPr="000A3321" w:rsidRDefault="00BD3FA2" w:rsidP="001F68CE">
                  <w:pPr>
                    <w:spacing w:line="276" w:lineRule="auto"/>
                    <w:rPr>
                      <w:rFonts w:eastAsia="Calibri" w:cs="Arial"/>
                      <w:b/>
                      <w:color w:val="000000"/>
                      <w:szCs w:val="21"/>
                      <w:lang w:eastAsia="en-US"/>
                    </w:rPr>
                  </w:pPr>
                  <w:r w:rsidRPr="000A3321">
                    <w:rPr>
                      <w:rFonts w:eastAsia="Calibri" w:cs="Arial"/>
                      <w:b/>
                      <w:color w:val="000000"/>
                      <w:szCs w:val="21"/>
                      <w:lang w:eastAsia="en-US"/>
                    </w:rPr>
                    <w:t>Проект «Коллоидные системы»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rPr>
                      <w:color w:val="000000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Смеси.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4</w:t>
                  </w:r>
                  <w:r w:rsidR="00BD3FA2" w:rsidRPr="004C26E9">
                    <w:t>.12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</w:pP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t xml:space="preserve">Состав вещества и смесей. Вещества молекулярного и немолекулярного строения. Закон постоянства состава веществ. 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>Использовать приобретенные знания и умения в практической деятельности и повседневной жизни для приготовления растворов заданной концентрации в быту и на производстве; применять знания об основных способах разделения смесей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Решение задач. Массовая доля вещества.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11</w:t>
                  </w:r>
                  <w:r w:rsidR="00BD3FA2" w:rsidRPr="004C26E9">
                    <w:t>.12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t xml:space="preserve">Понятие «доля» и ее разновидности: массовая (доля элементов в соединении, доля компонента в смеси — доля примесей, доля </w:t>
                  </w: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lastRenderedPageBreak/>
                    <w:t xml:space="preserve">растворенного вещества в растворе) и объемная. 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lang w:eastAsia="en-US"/>
                    </w:rPr>
                    <w:t>Массовая доля выхода продукта реакции.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18</w:t>
                  </w:r>
                  <w:r w:rsidR="00BD3FA2" w:rsidRPr="004C26E9">
                    <w:t>.12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lang w:eastAsia="en-US"/>
                    </w:rPr>
                    <w:t xml:space="preserve">Выполнение упражнений. Решение задач на вычисления </w:t>
                  </w: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t xml:space="preserve">доли выхода продукта реакции </w:t>
                  </w:r>
                  <w:proofErr w:type="gramStart"/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t>от</w:t>
                  </w:r>
                  <w:proofErr w:type="gramEnd"/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t xml:space="preserve"> теоретически возможного.</w:t>
                  </w:r>
                  <w:r w:rsidRPr="00245100">
                    <w:rPr>
                      <w:rFonts w:eastAsia="Calibri"/>
                      <w:color w:val="00000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959" w:type="dxa"/>
                </w:tcPr>
                <w:p w:rsidR="00BD3FA2" w:rsidRPr="00245100" w:rsidRDefault="00BD3FA2" w:rsidP="001F68CE">
                  <w:pPr>
                    <w:rPr>
                      <w:color w:val="000000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Молярная концентрация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25</w:t>
                  </w:r>
                  <w:r w:rsidR="00BD3FA2">
                    <w:t>.12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Вычисление молярной концентрации вещества.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Тема 2. Химические реакции</w:t>
                  </w:r>
                  <w:proofErr w:type="gramStart"/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 .</w:t>
                  </w:r>
                  <w:proofErr w:type="gramEnd"/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Cs/>
                      <w:i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Cs/>
                      <w:iCs/>
                      <w:color w:val="000000"/>
                      <w:szCs w:val="28"/>
                      <w:lang w:eastAsia="en-US"/>
                    </w:rPr>
                    <w:t>Понятие о химической реакции. Реакции изомеризации.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15</w:t>
                  </w:r>
                  <w:r w:rsidR="00BD3FA2">
                    <w:t>.01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Понятие о химической реакции, ее отличие от ядерной реакции.  Реакции </w:t>
                  </w:r>
                  <w:proofErr w:type="spellStart"/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аллотропизации</w:t>
                  </w:r>
                  <w:proofErr w:type="spellEnd"/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, изомеризации и полимеризации, идущие без изменения качественного состава вещества. 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Понимать: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- важнейшие химические понятия: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радикал,</w:t>
                  </w: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аллотропия, механизм реакции, катализ, тепловой эффект химической реакции, углеродный скелет,  гомология, структурная и пространственная изомерия, основные типы реакций в неорганической и органической химии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- основные теории химии: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теорию</w:t>
                  </w: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строения органических соединений (включая стереохимию).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color w:val="000000"/>
                    </w:rPr>
                  </w:pPr>
                  <w:r w:rsidRPr="00245100">
                    <w:rPr>
                      <w:rFonts w:eastAsia="Calibri"/>
                      <w:b/>
                      <w:color w:val="000000"/>
                      <w:szCs w:val="28"/>
                      <w:lang w:eastAsia="en-US"/>
                    </w:rPr>
                    <w:t>О</w:t>
                  </w: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пределять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типы реакций в неорганической и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lastRenderedPageBreak/>
                    <w:t>органической химии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lastRenderedPageBreak/>
                    <w:t xml:space="preserve">Д.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Модели молекул изомеров и гомологов.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 xml:space="preserve">Д.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Получение аллотропных модификаций серы и фосфора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b/>
                      <w:color w:val="000000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Классификация химических реакций.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41431E">
                  <w:r>
                    <w:t>22</w:t>
                  </w:r>
                  <w:r w:rsidR="0041431E">
                    <w:t>.</w:t>
                  </w:r>
                  <w:r w:rsidR="00BD3FA2" w:rsidRPr="004C26E9">
                    <w:t>01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Реакции, идущие с изменением состава веществ: по числу и характеру реагирующих и образующихся веществ (разложения, соединения, замещения, обмена; по изменению степеней окисления элементов,  образующих вещества (ОВР и не ОВР); по тепловому эффекту (экз</w:t>
                  </w:r>
                  <w:proofErr w:type="gramStart"/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о-</w:t>
                  </w:r>
                  <w:proofErr w:type="gramEnd"/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и эндотермические; по фазе (гомо- и гетерогенные); по направлению (обратимые и необратимые); по использованию катализатора (каталитические и некаталитические);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Скорость химической реакции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29</w:t>
                  </w:r>
                  <w:r w:rsidR="00BD3FA2">
                    <w:t>.01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Понятие о скорости реакции. Скорость гомо- и </w:t>
                  </w:r>
                  <w:proofErr w:type="gramStart"/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гетерогенной</w:t>
                  </w:r>
                  <w:proofErr w:type="gramEnd"/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реакций. Энергия активации. Элементарные и сложные реакции. 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Понимать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- важнейшие химические понятия: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катализ, скорость химической реакции</w:t>
                  </w:r>
                </w:p>
                <w:p w:rsidR="00BD3FA2" w:rsidRPr="00245100" w:rsidRDefault="00BD3FA2" w:rsidP="001F68CE">
                  <w:pPr>
                    <w:tabs>
                      <w:tab w:val="right" w:pos="2702"/>
                    </w:tabs>
                    <w:spacing w:line="276" w:lineRule="auto"/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Объяснять: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зависимость скорости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lastRenderedPageBreak/>
                    <w:t>химической реакции от различных факторов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lastRenderedPageBreak/>
                    <w:t>Д.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Зависимость скорости реакции от концентрации и температуры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proofErr w:type="gramStart"/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Факторы</w:t>
                  </w:r>
                  <w:proofErr w:type="gramEnd"/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влияющие на скорость химических реакций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5</w:t>
                  </w:r>
                  <w:r w:rsidR="00BD3FA2" w:rsidRPr="004C26E9">
                    <w:t>.0</w:t>
                  </w:r>
                  <w:r w:rsidR="00BD3FA2">
                    <w:t>2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Факторы, влияющие на скорость химической реакции: природа реагирующих веществ, температура, концентрация, катализаторы. Катализ гомо- и гетерогенный, их механизмы. Ферменты, их сравнение с неорганическими катализаторами, ингибиторы и каталитические яды. Поверхность соприкосновения реагирующих веществ.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Д.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Разложение пероксида водорода в присутствии катализатора оксида марганца (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val="en-US" w:eastAsia="en-US"/>
                    </w:rPr>
                    <w:t>IV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) и фермента (каталазы)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Д.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Взаимодействие цинка (порошка и гранул) с соляной кислотой</w:t>
                  </w: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Обратимость химических реакций. 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12</w:t>
                  </w:r>
                  <w:r w:rsidR="00BD3FA2" w:rsidRPr="004C26E9">
                    <w:t>.02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Необратимые и обратимые химические реакции.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Понимать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- важнейшие химические </w:t>
                  </w:r>
                  <w:proofErr w:type="spellStart"/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понятия</w:t>
                  </w:r>
                  <w:proofErr w:type="gramStart"/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:о</w:t>
                  </w:r>
                  <w:proofErr w:type="gramEnd"/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братимые</w:t>
                  </w:r>
                  <w:proofErr w:type="spellEnd"/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 необратимые химические реакции,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химическое равновесие, константа равновесия;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 xml:space="preserve">Д.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Смещение равновесия в системе</w:t>
                  </w: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 xml:space="preserve">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val="en-US" w:eastAsia="en-US"/>
                    </w:rPr>
                    <w:t>Fe</w:t>
                  </w:r>
                  <w:r w:rsidRPr="00245100">
                    <w:rPr>
                      <w:rFonts w:eastAsia="Calibri"/>
                      <w:color w:val="000000"/>
                      <w:szCs w:val="28"/>
                      <w:vertAlign w:val="superscript"/>
                      <w:lang w:eastAsia="en-US"/>
                    </w:rPr>
                    <w:t xml:space="preserve">3+ 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+  3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val="en-US" w:eastAsia="en-US"/>
                    </w:rPr>
                    <w:t>SCN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</w:t>
                  </w:r>
                  <w:r w:rsidRPr="00245100">
                    <w:rPr>
                      <w:rFonts w:eastAsia="Calibri"/>
                      <w:color w:val="000000"/>
                      <w:position w:val="-12"/>
                      <w:szCs w:val="28"/>
                      <w:vertAlign w:val="subscript"/>
                      <w:lang w:eastAsia="en-US"/>
                    </w:rPr>
                    <w:object w:dxaOrig="220" w:dyaOrig="38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0.5pt;height:19.5pt" o:ole="">
                        <v:imagedata r:id="rId10" o:title=""/>
                      </v:shape>
                      <o:OLEObject Type="Embed" ProgID="Equation.3" ShapeID="_x0000_i1025" DrawAspect="Content" ObjectID="_1822438420" r:id="rId11"/>
                    </w:object>
                  </w:r>
                  <w:r w:rsidRPr="00245100">
                    <w:rPr>
                      <w:rFonts w:eastAsia="Calibri"/>
                      <w:color w:val="000000"/>
                      <w:szCs w:val="28"/>
                      <w:vertAlign w:val="subscript"/>
                      <w:lang w:eastAsia="en-US"/>
                    </w:rPr>
                    <w:t xml:space="preserve">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val="en-US" w:eastAsia="en-US"/>
                    </w:rPr>
                    <w:t>Fe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(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val="en-US" w:eastAsia="en-US"/>
                    </w:rPr>
                    <w:t>CNS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)</w:t>
                  </w:r>
                  <w:r w:rsidRPr="00245100">
                    <w:rPr>
                      <w:rFonts w:eastAsia="Calibri"/>
                      <w:color w:val="000000"/>
                      <w:szCs w:val="28"/>
                      <w:vertAlign w:val="subscript"/>
                      <w:lang w:eastAsia="en-US"/>
                    </w:rPr>
                    <w:t>3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  <w:p w:rsidR="00BD3FA2" w:rsidRPr="00245100" w:rsidRDefault="00BD3FA2" w:rsidP="001F68CE">
                  <w:pPr>
                    <w:spacing w:line="276" w:lineRule="auto"/>
                    <w:jc w:val="center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Химическое равновесие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19</w:t>
                  </w:r>
                  <w:r w:rsidR="00BD3FA2" w:rsidRPr="004C26E9">
                    <w:t>.02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Понятие о химическом равновесии. Равновесные концентрации.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lastRenderedPageBreak/>
                    <w:t>Динамичность химического равновесия. Константа равновесия. Факторы, влияющие на смещение равновесия: концентрация, давление, температура. Принцип Ле-Шателье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lastRenderedPageBreak/>
                    <w:t xml:space="preserve">определять: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направление смещения равновесия под влиянием различных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lastRenderedPageBreak/>
                    <w:t>факторов;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- объяснять: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положение химического равновесия от различных факторов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Электролитическая диссоциация.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26</w:t>
                  </w:r>
                  <w:r w:rsidR="00BD3FA2">
                    <w:t>.02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Электролиты и неэлектролиты. Электролитическая диссоциация. Механизм диссоциации веществ  с различным типом связи. Свойства ионов. Катионы и анионы.  Сильные и слабые электролиты. Степень электролитической диссоциации, ее зависимость от природы электролита и его концентрации.  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</w:pPr>
                  <w:r w:rsidRPr="00245100">
                    <w:rPr>
                      <w:rFonts w:eastAsia="Andale Sans UI" w:cs="Tahoma"/>
                      <w:b/>
                      <w:kern w:val="1"/>
                      <w:szCs w:val="16"/>
                      <w:lang w:eastAsia="fa-IR" w:bidi="fa-IR"/>
                    </w:rPr>
                    <w:t>Понимать</w:t>
                  </w:r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 xml:space="preserve"> сущность механизма электролитической диссоциации, основные положения ТЭД; 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>Определять характер среды раствора неорганических соединений</w:t>
                  </w: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 xml:space="preserve">Д.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Растворение окрашенных веществ в воде (сульфата меди (П), перманганата калия,, хлорида железа (Ш)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Необратимый гидролиз.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Обратимый гидролиз.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41431E">
                  <w:r>
                    <w:t>5</w:t>
                  </w:r>
                  <w:r w:rsidR="0041431E">
                    <w:t>.</w:t>
                  </w:r>
                  <w:r w:rsidR="00BD3FA2">
                    <w:t>03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Понятие «гидролиз». Гидролиз неорганических веществ</w:t>
                  </w:r>
                  <w:r w:rsidRPr="00245100">
                    <w:rPr>
                      <w:rFonts w:eastAsia="Calibri"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.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Три случая гидролиза солей</w:t>
                  </w:r>
                  <w:r w:rsidRPr="00245100">
                    <w:rPr>
                      <w:rFonts w:eastAsia="Calibri"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.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Ступенчатый гидролиз.</w:t>
                  </w:r>
                  <w:r w:rsidRPr="00245100">
                    <w:rPr>
                      <w:rFonts w:eastAsia="Calibri"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Необратимый гидролиз. Практическое применение гидролиза. Гидролиз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lastRenderedPageBreak/>
                    <w:t>органических веществ (галогеналканов, сложных эфиров, углеводов, белков, АТФ) и его практическое значение для получения гидролизного спирта и мыла. Значение гидролиза в биологических обменных процессах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lastRenderedPageBreak/>
                    <w:t>Понимать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- важнейшие химические понятия: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гидролиз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Определять: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характер среды в водных растворах неорганических соединений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Окислительно-восстановительные реакции.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12</w:t>
                  </w:r>
                  <w:r w:rsidR="00BD3FA2" w:rsidRPr="004C26E9">
                    <w:t>.03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t>Окислительно-восстановительные реакции. Степень окисления. Определение степени окисления по формуле соединения. Понятие об окислительно-восстановительных реакциях. Окисление и восстановление, окислитель и восстановитель.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>Составлять уравнения ОВР методом электронного баланса; использовать знания о важнейших окислителях и восстановителях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Окислительно-восстановительные реакции.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Default="00747EAE" w:rsidP="00944B94">
                  <w:r>
                    <w:t>19</w:t>
                  </w:r>
                  <w:r w:rsidR="00BD3FA2">
                    <w:t>.03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t xml:space="preserve">Окислительно-восстановительные реакции. Степень окисления. Определение степени окисления по формуле соединения. Понятие об окислительно-восстановительных реакциях. Окисление и восстановление, </w:t>
                  </w: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lastRenderedPageBreak/>
                    <w:t>окислитель и восстановитель.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lastRenderedPageBreak/>
                    <w:t>Составлять уравнения ОВР методом электронного баланса; использовать знания о важнейших окислителях и восстановителях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787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Применение электролиза.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26</w:t>
                  </w:r>
                  <w:r w:rsidR="00BD3FA2">
                    <w:t>.</w:t>
                  </w:r>
                  <w:r w:rsidR="00BD3FA2" w:rsidRPr="004C26E9">
                    <w:t>03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</w:pPr>
                  <w:r w:rsidRPr="00245100">
                    <w:rPr>
                      <w:rFonts w:eastAsia="Calibri" w:cs="Arial"/>
                      <w:color w:val="000000"/>
                      <w:szCs w:val="21"/>
                      <w:lang w:eastAsia="en-US"/>
                    </w:rPr>
                    <w:t>Практическое применение электролиза. Электролитическое получение алюминия.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i/>
                      <w:i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Andale Sans UI" w:cs="Tahoma"/>
                      <w:kern w:val="1"/>
                      <w:szCs w:val="16"/>
                      <w:lang w:eastAsia="fa-IR" w:bidi="fa-IR"/>
                    </w:rPr>
                    <w:t>Понимать сущность процесса электролиза, составлять уравнения реакций электролиза веществ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6103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Тема 3. Вещества и их свойства 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Металлы.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9</w:t>
                  </w:r>
                  <w:r w:rsidR="00BD3FA2">
                    <w:t>.04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Общие химические свойства металлов (восстановительные свойства): взаимодействие с неметаллами галогеналканами, фенолом, кислотами), со щелочами.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Значение металлов в природе и жизни организмов. Ряд стандартных электродных потенциалов</w:t>
                  </w:r>
                </w:p>
              </w:tc>
              <w:tc>
                <w:tcPr>
                  <w:tcW w:w="3118" w:type="dxa"/>
                  <w:vMerge w:val="restart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Х</w:t>
                  </w: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арактеризовать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общие химические свойства металлов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И</w:t>
                  </w: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спользовать приобретенные знания и умения  в практической деятельности и повседневной жизни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для объяснения явлений коррозии, происходящих в быту и на производстве</w:t>
                  </w:r>
                </w:p>
              </w:tc>
              <w:tc>
                <w:tcPr>
                  <w:tcW w:w="3102" w:type="dxa"/>
                  <w:vMerge w:val="restart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 xml:space="preserve">Д.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Взаимодействие: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а) лития, натрия, магния и железа с кислородом;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б) щелочных металлов с водой, спиртами;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в) цинка с растворами соляной, серной кислот;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г) железа с раствором сульфата меди (П);</w:t>
                  </w: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28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41431E" w:rsidRDefault="00BD3FA2" w:rsidP="001F68CE">
                  <w:pPr>
                    <w:spacing w:line="276" w:lineRule="auto"/>
                    <w:rPr>
                      <w:rFonts w:eastAsia="Calibri"/>
                      <w:bCs/>
                      <w:iCs/>
                      <w:color w:val="000000"/>
                      <w:szCs w:val="28"/>
                      <w:lang w:eastAsia="en-US"/>
                    </w:rPr>
                  </w:pPr>
                  <w:r w:rsidRPr="001F68CE">
                    <w:rPr>
                      <w:rFonts w:eastAsia="Calibri"/>
                      <w:bCs/>
                      <w:iCs/>
                      <w:color w:val="000000"/>
                      <w:szCs w:val="28"/>
                      <w:lang w:eastAsia="en-US"/>
                    </w:rPr>
                    <w:t>Свойства металлов</w:t>
                  </w:r>
                </w:p>
                <w:p w:rsidR="0041431E" w:rsidRPr="0041431E" w:rsidRDefault="0041431E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  <w:p w:rsidR="0041431E" w:rsidRPr="0041431E" w:rsidRDefault="0041431E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  <w:p w:rsidR="0041431E" w:rsidRPr="0041431E" w:rsidRDefault="0041431E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  <w:p w:rsidR="0041431E" w:rsidRPr="0041431E" w:rsidRDefault="0041431E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  <w:p w:rsidR="0041431E" w:rsidRPr="0041431E" w:rsidRDefault="0041431E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  <w:p w:rsidR="0041431E" w:rsidRPr="0041431E" w:rsidRDefault="0041431E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  <w:p w:rsidR="0041431E" w:rsidRPr="0041431E" w:rsidRDefault="0041431E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  <w:p w:rsidR="0041431E" w:rsidRPr="0041431E" w:rsidRDefault="0041431E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  <w:p w:rsidR="0041431E" w:rsidRPr="0041431E" w:rsidRDefault="0041431E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  <w:p w:rsidR="0041431E" w:rsidRPr="0041431E" w:rsidRDefault="0041431E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  <w:p w:rsidR="0041431E" w:rsidRPr="0041431E" w:rsidRDefault="0041431E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  <w:p w:rsidR="0041431E" w:rsidRPr="0041431E" w:rsidRDefault="0041431E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  <w:p w:rsidR="0041431E" w:rsidRPr="0041431E" w:rsidRDefault="0041431E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  <w:p w:rsidR="0041431E" w:rsidRPr="0041431E" w:rsidRDefault="0041431E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  <w:p w:rsidR="00BD3FA2" w:rsidRPr="0041431E" w:rsidRDefault="00BD3FA2" w:rsidP="0041431E">
                  <w:pPr>
                    <w:rPr>
                      <w:rFonts w:eastAsia="Calibri"/>
                      <w:szCs w:val="28"/>
                      <w:lang w:eastAsia="en-US"/>
                    </w:rPr>
                  </w:pP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16</w:t>
                  </w:r>
                  <w:r w:rsidR="00BD3FA2" w:rsidRPr="004C26E9">
                    <w:t>.04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18" w:type="dxa"/>
                  <w:vMerge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02" w:type="dxa"/>
                  <w:vMerge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4198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b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Способы защиты от коррозии.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23</w:t>
                  </w:r>
                  <w:r w:rsidR="00BD3FA2" w:rsidRPr="004C26E9">
                    <w:t>.04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Понятие «коррозия». Химическая коррозия. Электрохимическая коррозия. Способы защиты металлов от коррозии</w:t>
                  </w:r>
                </w:p>
              </w:tc>
              <w:tc>
                <w:tcPr>
                  <w:tcW w:w="3118" w:type="dxa"/>
                  <w:vMerge/>
                </w:tcPr>
                <w:p w:rsidR="00BD3FA2" w:rsidRPr="00245100" w:rsidRDefault="00BD3FA2" w:rsidP="001F68CE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 xml:space="preserve">Д.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Изделия, подвергшиеся коррозии.</w:t>
                  </w:r>
                </w:p>
                <w:p w:rsidR="00BD3FA2" w:rsidRPr="00245100" w:rsidRDefault="00BD3FA2" w:rsidP="001F68CE">
                  <w:pPr>
                    <w:rPr>
                      <w:color w:val="000000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Д.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Способы защиты металлов от коррозии: образцы нержавеющих сталей, защитные покрытия.  </w:t>
                  </w: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Неметаллы. 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BD3FA2" w:rsidRPr="004C26E9" w:rsidRDefault="0041431E" w:rsidP="00944B94">
                  <w:r>
                    <w:t>3</w:t>
                  </w:r>
                  <w:r w:rsidR="00747EAE">
                    <w:t>0.04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Аллотропия физические свойства и применение.</w:t>
                  </w:r>
                </w:p>
              </w:tc>
              <w:tc>
                <w:tcPr>
                  <w:tcW w:w="3118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t>Понимать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- важнейшие химические понятия: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аллотропия, вещества молекулярного и атомного строения.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Определять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тип химической связи и кристаллической решетки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lastRenderedPageBreak/>
                    <w:t>неметаллов.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- характеризовать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неметаллы по их положению в периодической системе Д.И.Менделеева;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общие химические свойства неметаллов;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 xml:space="preserve">- </w:t>
                  </w: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  <w:lastRenderedPageBreak/>
                    <w:t>Д.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Модели кристаллических решеток 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val="en-US" w:eastAsia="en-US"/>
                    </w:rPr>
                    <w:t>I</w:t>
                  </w:r>
                  <w:r w:rsidRPr="00245100">
                    <w:rPr>
                      <w:rFonts w:eastAsia="Calibri"/>
                      <w:color w:val="000000"/>
                      <w:szCs w:val="28"/>
                      <w:vertAlign w:val="subscript"/>
                      <w:lang w:eastAsia="en-US"/>
                    </w:rPr>
                    <w:t>2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, графита, алмаза.</w:t>
                  </w: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Кислоты.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7</w:t>
                  </w:r>
                  <w:r w:rsidR="00BD3FA2">
                    <w:t>.05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  <w:vMerge w:val="restart"/>
                </w:tcPr>
                <w:p w:rsidR="00BD3FA2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Основные классы </w:t>
                  </w:r>
                  <w:proofErr w:type="gramStart"/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неорганических</w:t>
                  </w:r>
                  <w:proofErr w:type="gramEnd"/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соедминений</w:t>
                  </w:r>
                  <w:proofErr w:type="spellEnd"/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:</w:t>
                  </w:r>
                </w:p>
                <w:p w:rsidR="00BD3FA2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кислоты,</w:t>
                  </w:r>
                </w:p>
                <w:p w:rsidR="00BD3FA2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соли,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основания.</w:t>
                  </w:r>
                </w:p>
              </w:tc>
              <w:tc>
                <w:tcPr>
                  <w:tcW w:w="3118" w:type="dxa"/>
                  <w:vMerge w:val="restart"/>
                </w:tcPr>
                <w:p w:rsidR="00BD3FA2" w:rsidRPr="00245100" w:rsidRDefault="00BD3FA2" w:rsidP="00155FAA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Определять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тип химической связи и кристаллической решетки неметаллов.</w:t>
                  </w:r>
                </w:p>
                <w:p w:rsidR="00BD3FA2" w:rsidRPr="00245100" w:rsidRDefault="00BD3FA2" w:rsidP="00155FAA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b/>
                      <w:bCs/>
                      <w:i/>
                      <w:iCs/>
                      <w:color w:val="000000"/>
                      <w:szCs w:val="28"/>
                      <w:lang w:eastAsia="en-US"/>
                    </w:rPr>
                    <w:t>- характеризовать</w:t>
                  </w: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 xml:space="preserve"> неметаллы по их положению в периодической системе </w:t>
                  </w:r>
                  <w:proofErr w:type="spellStart"/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Д.И.Менделеева</w:t>
                  </w:r>
                  <w:proofErr w:type="spellEnd"/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;</w:t>
                  </w:r>
                </w:p>
                <w:p w:rsidR="00BD3FA2" w:rsidRPr="00245100" w:rsidRDefault="00BD3FA2" w:rsidP="00155FAA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 w:rsidRPr="00245100"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общие химические свойства неметаллов;</w:t>
                  </w:r>
                </w:p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Соли.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14</w:t>
                  </w:r>
                  <w:r w:rsidR="00BD3FA2" w:rsidRPr="004C26E9">
                    <w:t>.05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  <w:vMerge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18" w:type="dxa"/>
                  <w:vMerge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BD3FA2" w:rsidRPr="00245100" w:rsidTr="00AA466C">
              <w:trPr>
                <w:gridAfter w:val="1"/>
                <w:wAfter w:w="959" w:type="dxa"/>
                <w:trHeight w:val="971"/>
              </w:trPr>
              <w:tc>
                <w:tcPr>
                  <w:tcW w:w="942" w:type="dxa"/>
                </w:tcPr>
                <w:p w:rsidR="00BD3FA2" w:rsidRPr="00245100" w:rsidRDefault="00BD3FA2" w:rsidP="001F68CE">
                  <w:pPr>
                    <w:numPr>
                      <w:ilvl w:val="0"/>
                      <w:numId w:val="48"/>
                    </w:numPr>
                    <w:spacing w:line="276" w:lineRule="auto"/>
                    <w:contextualSpacing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2504" w:type="dxa"/>
                </w:tcPr>
                <w:p w:rsidR="00BD3FA2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Cs w:val="28"/>
                      <w:lang w:eastAsia="en-US"/>
                    </w:rPr>
                    <w:t>Итоговый урок.</w:t>
                  </w:r>
                </w:p>
              </w:tc>
              <w:tc>
                <w:tcPr>
                  <w:tcW w:w="550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1260" w:type="dxa"/>
                </w:tcPr>
                <w:p w:rsidR="00BD3FA2" w:rsidRPr="004C26E9" w:rsidRDefault="00747EAE" w:rsidP="00944B94">
                  <w:r>
                    <w:t>21</w:t>
                  </w:r>
                  <w:r w:rsidR="00BD3FA2">
                    <w:t>.</w:t>
                  </w:r>
                  <w:r w:rsidR="00BD3FA2" w:rsidRPr="004C26E9">
                    <w:t>05</w:t>
                  </w:r>
                </w:p>
              </w:tc>
              <w:tc>
                <w:tcPr>
                  <w:tcW w:w="759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084" w:type="dxa"/>
                  <w:vMerge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18" w:type="dxa"/>
                  <w:vMerge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3102" w:type="dxa"/>
                </w:tcPr>
                <w:p w:rsidR="00BD3FA2" w:rsidRPr="00245100" w:rsidRDefault="00BD3FA2" w:rsidP="001F68CE">
                  <w:pPr>
                    <w:spacing w:line="276" w:lineRule="auto"/>
                    <w:rPr>
                      <w:rFonts w:eastAsia="Calibri"/>
                      <w:b/>
                      <w:bCs/>
                      <w:color w:val="000000"/>
                      <w:szCs w:val="28"/>
                      <w:lang w:eastAsia="en-US"/>
                    </w:rPr>
                  </w:pPr>
                </w:p>
              </w:tc>
            </w:tr>
          </w:tbl>
          <w:p w:rsidR="00245100" w:rsidRPr="00245100" w:rsidRDefault="00245100" w:rsidP="00245100">
            <w:pPr>
              <w:rPr>
                <w:color w:val="000000"/>
              </w:rPr>
            </w:pPr>
          </w:p>
          <w:p w:rsidR="00245100" w:rsidRPr="00245100" w:rsidRDefault="00245100" w:rsidP="00245100">
            <w:pPr>
              <w:spacing w:after="200" w:line="276" w:lineRule="auto"/>
              <w:rPr>
                <w:rFonts w:eastAsia="Calibri"/>
                <w:szCs w:val="22"/>
                <w:lang w:eastAsia="en-US"/>
              </w:rPr>
            </w:pPr>
          </w:p>
          <w:p w:rsidR="00245100" w:rsidRPr="00AE4D4B" w:rsidRDefault="00245100" w:rsidP="0065739D">
            <w:pPr>
              <w:rPr>
                <w:color w:val="000000"/>
                <w:sz w:val="28"/>
                <w:szCs w:val="26"/>
                <w:lang w:eastAsia="zh-TW"/>
              </w:rPr>
            </w:pPr>
          </w:p>
        </w:tc>
        <w:tc>
          <w:tcPr>
            <w:tcW w:w="221" w:type="dxa"/>
          </w:tcPr>
          <w:p w:rsidR="00245100" w:rsidRPr="00AE4D4B" w:rsidRDefault="00245100" w:rsidP="00BB73A1">
            <w:pPr>
              <w:jc w:val="center"/>
              <w:rPr>
                <w:color w:val="000000"/>
                <w:sz w:val="28"/>
                <w:szCs w:val="26"/>
                <w:lang w:eastAsia="zh-TW"/>
              </w:rPr>
            </w:pPr>
          </w:p>
        </w:tc>
      </w:tr>
    </w:tbl>
    <w:p w:rsidR="00245100" w:rsidRDefault="00245100" w:rsidP="00C62315">
      <w:pPr>
        <w:jc w:val="center"/>
        <w:rPr>
          <w:color w:val="000000"/>
          <w:sz w:val="28"/>
          <w:szCs w:val="26"/>
          <w:lang w:eastAsia="zh-TW"/>
        </w:rPr>
        <w:sectPr w:rsidR="00245100" w:rsidSect="0041431E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pPr w:leftFromText="180" w:rightFromText="180" w:horzAnchor="page" w:tblpX="1604" w:tblpY="-486"/>
        <w:tblW w:w="0" w:type="auto"/>
        <w:tblLook w:val="04A0" w:firstRow="1" w:lastRow="0" w:firstColumn="1" w:lastColumn="0" w:noHBand="0" w:noVBand="1"/>
      </w:tblPr>
      <w:tblGrid>
        <w:gridCol w:w="12737"/>
        <w:gridCol w:w="222"/>
      </w:tblGrid>
      <w:tr w:rsidR="00C62315" w:rsidRPr="00746A7E" w:rsidTr="005E48A5">
        <w:trPr>
          <w:trHeight w:val="3263"/>
        </w:trPr>
        <w:tc>
          <w:tcPr>
            <w:tcW w:w="8181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0508"/>
              <w:gridCol w:w="2013"/>
            </w:tblGrid>
            <w:tr w:rsidR="005E48A5" w:rsidRPr="008726B2" w:rsidTr="008D014A">
              <w:tc>
                <w:tcPr>
                  <w:tcW w:w="4785" w:type="dxa"/>
                  <w:shd w:val="clear" w:color="auto" w:fill="auto"/>
                </w:tcPr>
                <w:p w:rsidR="005E48A5" w:rsidRPr="008D014A" w:rsidRDefault="005E48A5" w:rsidP="008D014A">
                  <w:pPr>
                    <w:framePr w:hSpace="180" w:wrap="around" w:hAnchor="page" w:x="1604" w:y="-486"/>
                    <w:rPr>
                      <w:b/>
                      <w:sz w:val="28"/>
                      <w:szCs w:val="28"/>
                      <w:lang w:eastAsia="ar-SA"/>
                    </w:rPr>
                  </w:pPr>
                </w:p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0070"/>
                    <w:gridCol w:w="222"/>
                  </w:tblGrid>
                  <w:tr w:rsidR="005E48A5" w:rsidRPr="008726B2" w:rsidTr="002F3B82">
                    <w:trPr>
                      <w:trHeight w:val="3263"/>
                    </w:trPr>
                    <w:tc>
                      <w:tcPr>
                        <w:tcW w:w="4927" w:type="dxa"/>
                      </w:tcPr>
                      <w:tbl>
                        <w:tblPr>
                          <w:tblW w:w="9854" w:type="dxa"/>
                          <w:tblLook w:val="04A0" w:firstRow="1" w:lastRow="0" w:firstColumn="1" w:lastColumn="0" w:noHBand="0" w:noVBand="1"/>
                        </w:tblPr>
                        <w:tblGrid>
                          <w:gridCol w:w="4927"/>
                          <w:gridCol w:w="4927"/>
                        </w:tblGrid>
                        <w:tr w:rsidR="00747EAE" w:rsidRPr="00747EAE" w:rsidTr="00747EAE">
                          <w:trPr>
                            <w:trHeight w:val="74"/>
                          </w:trPr>
                          <w:tc>
                            <w:tcPr>
                              <w:tcW w:w="4927" w:type="dxa"/>
                            </w:tcPr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pacing w:line="276" w:lineRule="auto"/>
                                <w:jc w:val="center"/>
                                <w:rPr>
                                  <w:color w:val="000000"/>
                                  <w:szCs w:val="26"/>
                                  <w:lang w:eastAsia="zh-TW"/>
                                </w:rPr>
                              </w:pPr>
                            </w:p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rPr>
                                  <w:szCs w:val="26"/>
                                  <w:lang w:eastAsia="zh-TW"/>
                                </w:rPr>
                              </w:pPr>
                            </w:p>
                          </w:tc>
                          <w:tc>
                            <w:tcPr>
                              <w:tcW w:w="4927" w:type="dxa"/>
                            </w:tcPr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pacing w:line="276" w:lineRule="auto"/>
                                <w:jc w:val="center"/>
                                <w:rPr>
                                  <w:color w:val="000000"/>
                                  <w:szCs w:val="26"/>
                                  <w:lang w:eastAsia="zh-TW"/>
                                </w:rPr>
                              </w:pPr>
                            </w:p>
                          </w:tc>
                        </w:tr>
                      </w:tbl>
                      <w:p w:rsidR="00747EAE" w:rsidRPr="00747EAE" w:rsidRDefault="00747EAE" w:rsidP="00747EAE">
                        <w:pPr>
                          <w:framePr w:hSpace="180" w:wrap="around" w:hAnchor="page" w:x="1604" w:y="-486"/>
                          <w:rPr>
                            <w:rFonts w:ascii="Calibri" w:hAnsi="Calibri"/>
                            <w:vanish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9571" w:type="dxa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4785"/>
                          <w:gridCol w:w="4786"/>
                        </w:tblGrid>
                        <w:tr w:rsidR="00747EAE" w:rsidRPr="00747EAE" w:rsidTr="00747EAE">
                          <w:trPr>
                            <w:trHeight w:val="4807"/>
                            <w:jc w:val="center"/>
                          </w:trPr>
                          <w:tc>
                            <w:tcPr>
                              <w:tcW w:w="4785" w:type="dxa"/>
                            </w:tcPr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rPr>
                                  <w:lang w:eastAsia="zh-TW"/>
                                </w:rPr>
                              </w:pPr>
                              <w:r w:rsidRPr="00747EAE">
                                <w:rPr>
                                  <w:lang w:eastAsia="zh-TW"/>
                                </w:rPr>
                                <w:t xml:space="preserve">СОГЛАСОВАНО     </w:t>
                              </w:r>
                            </w:p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rPr>
                                  <w:lang w:eastAsia="zh-TW"/>
                                </w:rPr>
                              </w:pPr>
                              <w:r w:rsidRPr="00747EAE">
                                <w:rPr>
                                  <w:lang w:eastAsia="zh-TW"/>
                                </w:rPr>
                                <w:t>Протокол заседания</w:t>
                              </w:r>
                            </w:p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rPr>
                                  <w:lang w:eastAsia="zh-TW"/>
                                </w:rPr>
                              </w:pPr>
                              <w:r w:rsidRPr="00747EAE">
                                <w:rPr>
                                  <w:lang w:eastAsia="zh-TW"/>
                                </w:rPr>
                                <w:t>ШМО учителей естественно-</w:t>
                              </w:r>
                            </w:p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rPr>
                                  <w:lang w:eastAsia="zh-TW"/>
                                </w:rPr>
                              </w:pPr>
                              <w:r w:rsidRPr="00747EAE">
                                <w:rPr>
                                  <w:lang w:eastAsia="zh-TW"/>
                                </w:rPr>
                                <w:t>научных предметов</w:t>
                              </w:r>
                            </w:p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rPr>
                                  <w:lang w:eastAsia="zh-TW"/>
                                </w:rPr>
                              </w:pPr>
                              <w:r w:rsidRPr="00747EAE">
                                <w:rPr>
                                  <w:lang w:eastAsia="zh-TW"/>
                                </w:rPr>
                                <w:t>МОУ СОШ №5</w:t>
                              </w:r>
                            </w:p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rPr>
                                  <w:lang w:eastAsia="zh-TW"/>
                                </w:rPr>
                              </w:pPr>
                              <w:r w:rsidRPr="00747EAE">
                                <w:rPr>
                                  <w:lang w:eastAsia="zh-TW"/>
                                </w:rPr>
                                <w:t xml:space="preserve"> от 27.08.2025 года №1</w:t>
                              </w:r>
                            </w:p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rPr>
                                  <w:b/>
                                  <w:lang w:eastAsia="ar-SA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285"/>
                                <w:gridCol w:w="2284"/>
                              </w:tblGrid>
                              <w:tr w:rsidR="00747EAE" w:rsidRPr="00747EAE" w:rsidTr="00747EAE">
                                <w:trPr>
                                  <w:trHeight w:val="3263"/>
                                </w:trPr>
                                <w:tc>
                                  <w:tcPr>
                                    <w:tcW w:w="4927" w:type="dxa"/>
                                  </w:tcPr>
                                  <w:p w:rsidR="00747EAE" w:rsidRPr="00747EAE" w:rsidRDefault="00747EAE" w:rsidP="00747EAE">
                                    <w:pPr>
                                      <w:framePr w:hSpace="180" w:wrap="around" w:hAnchor="page" w:x="1604" w:y="-486"/>
                                      <w:suppressAutoHyphens/>
                                      <w:jc w:val="center"/>
                                      <w:rPr>
                                        <w:lang w:eastAsia="zh-TW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927" w:type="dxa"/>
                                  </w:tcPr>
                                  <w:p w:rsidR="00747EAE" w:rsidRPr="00747EAE" w:rsidRDefault="00747EAE" w:rsidP="00747EAE">
                                    <w:pPr>
                                      <w:framePr w:hSpace="180" w:wrap="around" w:hAnchor="page" w:x="1604" w:y="-486"/>
                                      <w:suppressAutoHyphens/>
                                      <w:jc w:val="center"/>
                                      <w:rPr>
                                        <w:lang w:eastAsia="zh-TW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rPr>
                                  <w:lang w:eastAsia="zh-TW"/>
                                </w:rPr>
                              </w:pPr>
                            </w:p>
                          </w:tc>
                          <w:tc>
                            <w:tcPr>
                              <w:tcW w:w="4786" w:type="dxa"/>
                            </w:tcPr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jc w:val="center"/>
                                <w:rPr>
                                  <w:lang w:eastAsia="zh-TW"/>
                                </w:rPr>
                              </w:pPr>
                              <w:r w:rsidRPr="00747EAE">
                                <w:rPr>
                                  <w:lang w:eastAsia="zh-TW"/>
                                </w:rPr>
                                <w:t>Рекомендовать к утверждению</w:t>
                              </w:r>
                            </w:p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jc w:val="center"/>
                                <w:rPr>
                                  <w:lang w:eastAsia="zh-TW"/>
                                </w:rPr>
                              </w:pPr>
                              <w:r w:rsidRPr="00747EAE">
                                <w:rPr>
                                  <w:lang w:eastAsia="zh-TW"/>
                                </w:rPr>
                                <w:t>Протокол заседания</w:t>
                              </w:r>
                            </w:p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jc w:val="center"/>
                                <w:rPr>
                                  <w:lang w:eastAsia="zh-TW"/>
                                </w:rPr>
                              </w:pPr>
                              <w:r w:rsidRPr="00747EAE">
                                <w:rPr>
                                  <w:lang w:eastAsia="zh-TW"/>
                                </w:rPr>
                                <w:t>методического совета</w:t>
                              </w:r>
                            </w:p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jc w:val="center"/>
                                <w:rPr>
                                  <w:lang w:eastAsia="zh-TW"/>
                                </w:rPr>
                              </w:pPr>
                              <w:r w:rsidRPr="00747EAE">
                                <w:rPr>
                                  <w:lang w:eastAsia="zh-TW"/>
                                </w:rPr>
                                <w:t>МОУ СОШ №5</w:t>
                              </w:r>
                            </w:p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jc w:val="center"/>
                                <w:rPr>
                                  <w:lang w:eastAsia="zh-TW"/>
                                </w:rPr>
                              </w:pPr>
                              <w:r w:rsidRPr="00747EAE">
                                <w:rPr>
                                  <w:lang w:eastAsia="zh-TW"/>
                                </w:rPr>
                                <w:t>от 28.08.2025 года  №1</w:t>
                              </w:r>
                            </w:p>
                            <w:p w:rsidR="00747EAE" w:rsidRPr="00747EAE" w:rsidRDefault="00747EAE" w:rsidP="00747EAE">
                              <w:pPr>
                                <w:framePr w:hSpace="180" w:wrap="around" w:hAnchor="page" w:x="1604" w:y="-486"/>
                                <w:suppressAutoHyphens/>
                                <w:jc w:val="center"/>
                                <w:rPr>
                                  <w:lang w:eastAsia="zh-TW"/>
                                </w:rPr>
                              </w:pPr>
                              <w:bookmarkStart w:id="0" w:name="_GoBack"/>
                              <w:bookmarkEnd w:id="0"/>
                            </w:p>
                          </w:tc>
                        </w:tr>
                      </w:tbl>
                      <w:p w:rsidR="005E48A5" w:rsidRPr="008726B2" w:rsidRDefault="005E48A5" w:rsidP="00747EAE">
                        <w:pPr>
                          <w:framePr w:hSpace="180" w:wrap="around" w:hAnchor="page" w:x="1604" w:y="-486"/>
                          <w:jc w:val="center"/>
                          <w:rPr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  <w:tc>
                      <w:tcPr>
                        <w:tcW w:w="4927" w:type="dxa"/>
                      </w:tcPr>
                      <w:p w:rsidR="005E48A5" w:rsidRPr="008726B2" w:rsidRDefault="005E48A5" w:rsidP="00747EAE">
                        <w:pPr>
                          <w:framePr w:hSpace="180" w:wrap="around" w:hAnchor="page" w:x="1604" w:y="-486"/>
                          <w:jc w:val="center"/>
                          <w:rPr>
                            <w:sz w:val="28"/>
                            <w:szCs w:val="28"/>
                            <w:lang w:eastAsia="zh-TW"/>
                          </w:rPr>
                        </w:pPr>
                      </w:p>
                    </w:tc>
                  </w:tr>
                </w:tbl>
                <w:p w:rsidR="005E48A5" w:rsidRPr="008D014A" w:rsidRDefault="005E48A5" w:rsidP="008D014A">
                  <w:pPr>
                    <w:framePr w:hSpace="180" w:wrap="around" w:hAnchor="page" w:x="1604" w:y="-486"/>
                    <w:rPr>
                      <w:sz w:val="28"/>
                      <w:szCs w:val="28"/>
                      <w:lang w:eastAsia="zh-TW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5E48A5" w:rsidRPr="008D014A" w:rsidRDefault="005E48A5" w:rsidP="008D014A">
                  <w:pPr>
                    <w:framePr w:hSpace="180" w:wrap="around" w:hAnchor="page" w:x="1604" w:y="-486"/>
                    <w:jc w:val="center"/>
                    <w:rPr>
                      <w:sz w:val="28"/>
                      <w:szCs w:val="28"/>
                      <w:lang w:eastAsia="zh-TW"/>
                    </w:rPr>
                  </w:pPr>
                  <w:r w:rsidRPr="008D014A">
                    <w:rPr>
                      <w:sz w:val="28"/>
                      <w:szCs w:val="28"/>
                      <w:lang w:eastAsia="zh-TW"/>
                    </w:rPr>
                    <w:t>Рекомендовать к утверждению</w:t>
                  </w:r>
                </w:p>
                <w:p w:rsidR="005E48A5" w:rsidRPr="008D014A" w:rsidRDefault="005E48A5" w:rsidP="008D014A">
                  <w:pPr>
                    <w:framePr w:hSpace="180" w:wrap="around" w:hAnchor="page" w:x="1604" w:y="-486"/>
                    <w:jc w:val="center"/>
                    <w:rPr>
                      <w:sz w:val="28"/>
                      <w:szCs w:val="28"/>
                      <w:lang w:eastAsia="zh-TW"/>
                    </w:rPr>
                  </w:pPr>
                  <w:r w:rsidRPr="008D014A">
                    <w:rPr>
                      <w:sz w:val="28"/>
                      <w:szCs w:val="28"/>
                      <w:lang w:eastAsia="zh-TW"/>
                    </w:rPr>
                    <w:t>Протокол заседания</w:t>
                  </w:r>
                </w:p>
                <w:p w:rsidR="005E48A5" w:rsidRPr="008D014A" w:rsidRDefault="005E48A5" w:rsidP="008D014A">
                  <w:pPr>
                    <w:framePr w:hSpace="180" w:wrap="around" w:hAnchor="page" w:x="1604" w:y="-486"/>
                    <w:jc w:val="center"/>
                    <w:rPr>
                      <w:sz w:val="28"/>
                      <w:szCs w:val="28"/>
                      <w:lang w:eastAsia="zh-TW"/>
                    </w:rPr>
                  </w:pPr>
                  <w:r w:rsidRPr="008D014A">
                    <w:rPr>
                      <w:sz w:val="28"/>
                      <w:szCs w:val="28"/>
                      <w:lang w:eastAsia="zh-TW"/>
                    </w:rPr>
                    <w:t>методического совета</w:t>
                  </w:r>
                </w:p>
                <w:p w:rsidR="005E48A5" w:rsidRPr="008D014A" w:rsidRDefault="005E48A5" w:rsidP="008D014A">
                  <w:pPr>
                    <w:framePr w:hSpace="180" w:wrap="around" w:hAnchor="page" w:x="1604" w:y="-486"/>
                    <w:jc w:val="center"/>
                    <w:rPr>
                      <w:sz w:val="28"/>
                      <w:szCs w:val="28"/>
                      <w:lang w:eastAsia="zh-TW"/>
                    </w:rPr>
                  </w:pPr>
                  <w:r w:rsidRPr="008D014A">
                    <w:rPr>
                      <w:sz w:val="28"/>
                      <w:szCs w:val="28"/>
                      <w:lang w:eastAsia="zh-TW"/>
                    </w:rPr>
                    <w:t>МОУ СОШ №5</w:t>
                  </w:r>
                </w:p>
                <w:p w:rsidR="005E48A5" w:rsidRPr="008D014A" w:rsidRDefault="00747EAE" w:rsidP="008D014A">
                  <w:pPr>
                    <w:framePr w:hSpace="180" w:wrap="around" w:hAnchor="page" w:x="1604" w:y="-486"/>
                    <w:jc w:val="center"/>
                    <w:rPr>
                      <w:sz w:val="28"/>
                      <w:szCs w:val="28"/>
                      <w:lang w:eastAsia="zh-TW"/>
                    </w:rPr>
                  </w:pPr>
                  <w:r>
                    <w:rPr>
                      <w:sz w:val="28"/>
                      <w:szCs w:val="28"/>
                      <w:lang w:eastAsia="zh-TW"/>
                    </w:rPr>
                    <w:t>от 08.07.2024г.  №1</w:t>
                  </w:r>
                </w:p>
                <w:p w:rsidR="005E48A5" w:rsidRPr="008D014A" w:rsidRDefault="005E48A5" w:rsidP="008D014A">
                  <w:pPr>
                    <w:framePr w:hSpace="180" w:wrap="around" w:hAnchor="page" w:x="1604" w:y="-486"/>
                    <w:jc w:val="center"/>
                    <w:rPr>
                      <w:sz w:val="28"/>
                      <w:szCs w:val="28"/>
                      <w:lang w:eastAsia="zh-TW"/>
                    </w:rPr>
                  </w:pPr>
                </w:p>
              </w:tc>
            </w:tr>
          </w:tbl>
          <w:p w:rsidR="00C62315" w:rsidRPr="00C62315" w:rsidRDefault="00C62315" w:rsidP="005E48A5">
            <w:pPr>
              <w:jc w:val="center"/>
              <w:rPr>
                <w:color w:val="000000"/>
                <w:sz w:val="28"/>
                <w:szCs w:val="26"/>
                <w:lang w:eastAsia="zh-TW"/>
              </w:rPr>
            </w:pPr>
          </w:p>
        </w:tc>
        <w:tc>
          <w:tcPr>
            <w:tcW w:w="2013" w:type="dxa"/>
          </w:tcPr>
          <w:p w:rsidR="00C62315" w:rsidRPr="00C62315" w:rsidRDefault="00C62315" w:rsidP="005E48A5">
            <w:pPr>
              <w:jc w:val="center"/>
              <w:rPr>
                <w:color w:val="000000"/>
                <w:sz w:val="28"/>
                <w:szCs w:val="26"/>
                <w:lang w:eastAsia="zh-TW"/>
              </w:rPr>
            </w:pPr>
          </w:p>
        </w:tc>
      </w:tr>
    </w:tbl>
    <w:p w:rsidR="00701BD7" w:rsidRPr="005330B6" w:rsidRDefault="00701BD7" w:rsidP="00551510">
      <w:pPr>
        <w:tabs>
          <w:tab w:val="num" w:pos="720"/>
        </w:tabs>
        <w:ind w:left="180" w:firstLine="387"/>
        <w:rPr>
          <w:b/>
          <w:bCs/>
          <w:sz w:val="28"/>
          <w:szCs w:val="28"/>
        </w:rPr>
      </w:pPr>
    </w:p>
    <w:sectPr w:rsidR="00701BD7" w:rsidRPr="005330B6" w:rsidSect="00245100">
      <w:pgSz w:w="11906" w:h="16838"/>
      <w:pgMar w:top="720" w:right="851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EAE" w:rsidRDefault="00747EAE" w:rsidP="00067377">
      <w:r>
        <w:separator/>
      </w:r>
    </w:p>
  </w:endnote>
  <w:endnote w:type="continuationSeparator" w:id="0">
    <w:p w:rsidR="00747EAE" w:rsidRDefault="00747EAE" w:rsidP="0006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EAE" w:rsidRDefault="00747EAE">
    <w:pPr>
      <w:pStyle w:val="ad"/>
      <w:framePr w:wrap="auto" w:vAnchor="text" w:hAnchor="margin" w:xAlign="right" w:y="1"/>
      <w:rPr>
        <w:rStyle w:val="af3"/>
        <w:rFonts w:cs="Times New Roman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036364">
      <w:rPr>
        <w:rStyle w:val="af3"/>
        <w:noProof/>
      </w:rPr>
      <w:t>14</w:t>
    </w:r>
    <w:r>
      <w:rPr>
        <w:rStyle w:val="af3"/>
      </w:rPr>
      <w:fldChar w:fldCharType="end"/>
    </w:r>
  </w:p>
  <w:p w:rsidR="00747EAE" w:rsidRDefault="00747EAE">
    <w:pPr>
      <w:pStyle w:val="ad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EAE" w:rsidRDefault="00747EAE" w:rsidP="00067377">
      <w:r>
        <w:separator/>
      </w:r>
    </w:p>
  </w:footnote>
  <w:footnote w:type="continuationSeparator" w:id="0">
    <w:p w:rsidR="00747EAE" w:rsidRDefault="00747EAE" w:rsidP="00067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7535"/>
    <w:multiLevelType w:val="hybridMultilevel"/>
    <w:tmpl w:val="E1F61DF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B2062404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7B752E"/>
    <w:multiLevelType w:val="hybridMultilevel"/>
    <w:tmpl w:val="A050BB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">
    <w:nsid w:val="01C50089"/>
    <w:multiLevelType w:val="hybridMultilevel"/>
    <w:tmpl w:val="B7583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65FE3"/>
    <w:multiLevelType w:val="hybridMultilevel"/>
    <w:tmpl w:val="DA9EA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7B02544"/>
    <w:multiLevelType w:val="multilevel"/>
    <w:tmpl w:val="BD8AC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E152C5"/>
    <w:multiLevelType w:val="hybridMultilevel"/>
    <w:tmpl w:val="37B4782A"/>
    <w:lvl w:ilvl="0" w:tplc="04190015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10316A8B"/>
    <w:multiLevelType w:val="hybridMultilevel"/>
    <w:tmpl w:val="3020C1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1494603"/>
    <w:multiLevelType w:val="hybridMultilevel"/>
    <w:tmpl w:val="6486F04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4385056"/>
    <w:multiLevelType w:val="multilevel"/>
    <w:tmpl w:val="52D40B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832A41"/>
    <w:multiLevelType w:val="hybridMultilevel"/>
    <w:tmpl w:val="ACD6F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262C1"/>
    <w:multiLevelType w:val="hybridMultilevel"/>
    <w:tmpl w:val="84DA4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456EB0"/>
    <w:multiLevelType w:val="multilevel"/>
    <w:tmpl w:val="6AEAFE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28788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>
    <w:nsid w:val="1F64645B"/>
    <w:multiLevelType w:val="hybridMultilevel"/>
    <w:tmpl w:val="24423EFA"/>
    <w:lvl w:ilvl="0" w:tplc="041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67B644FE">
      <w:start w:val="4"/>
      <w:numFmt w:val="decimal"/>
      <w:lvlText w:val="%2.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19B7BA0"/>
    <w:multiLevelType w:val="hybridMultilevel"/>
    <w:tmpl w:val="212E46B8"/>
    <w:lvl w:ilvl="0" w:tplc="041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6E923BFC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2C17D29"/>
    <w:multiLevelType w:val="hybridMultilevel"/>
    <w:tmpl w:val="A5DEDFFE"/>
    <w:lvl w:ilvl="0" w:tplc="8E66865E">
      <w:start w:val="1"/>
      <w:numFmt w:val="bullet"/>
      <w:lvlText w:val="—"/>
      <w:lvlJc w:val="left"/>
      <w:pPr>
        <w:ind w:left="117" w:hanging="392"/>
      </w:pPr>
      <w:rPr>
        <w:rFonts w:ascii="Georgia" w:eastAsia="Georgia" w:hAnsi="Georgia" w:cs="Georgia" w:hint="default"/>
        <w:i/>
        <w:color w:val="231F20"/>
        <w:w w:val="118"/>
        <w:sz w:val="21"/>
        <w:szCs w:val="21"/>
      </w:rPr>
    </w:lvl>
    <w:lvl w:ilvl="1" w:tplc="48BCACDA">
      <w:start w:val="1"/>
      <w:numFmt w:val="bullet"/>
      <w:lvlText w:val="•"/>
      <w:lvlJc w:val="left"/>
      <w:pPr>
        <w:ind w:left="765" w:hanging="392"/>
      </w:pPr>
      <w:rPr>
        <w:rFonts w:hint="default"/>
      </w:rPr>
    </w:lvl>
    <w:lvl w:ilvl="2" w:tplc="B2BE9698">
      <w:start w:val="1"/>
      <w:numFmt w:val="bullet"/>
      <w:lvlText w:val="•"/>
      <w:lvlJc w:val="left"/>
      <w:pPr>
        <w:ind w:left="1411" w:hanging="392"/>
      </w:pPr>
      <w:rPr>
        <w:rFonts w:hint="default"/>
      </w:rPr>
    </w:lvl>
    <w:lvl w:ilvl="3" w:tplc="E646BA68">
      <w:start w:val="1"/>
      <w:numFmt w:val="bullet"/>
      <w:lvlText w:val="•"/>
      <w:lvlJc w:val="left"/>
      <w:pPr>
        <w:ind w:left="2057" w:hanging="392"/>
      </w:pPr>
      <w:rPr>
        <w:rFonts w:hint="default"/>
      </w:rPr>
    </w:lvl>
    <w:lvl w:ilvl="4" w:tplc="B58C550A">
      <w:start w:val="1"/>
      <w:numFmt w:val="bullet"/>
      <w:lvlText w:val="•"/>
      <w:lvlJc w:val="left"/>
      <w:pPr>
        <w:ind w:left="2702" w:hanging="392"/>
      </w:pPr>
      <w:rPr>
        <w:rFonts w:hint="default"/>
      </w:rPr>
    </w:lvl>
    <w:lvl w:ilvl="5" w:tplc="CF8A94D6">
      <w:start w:val="1"/>
      <w:numFmt w:val="bullet"/>
      <w:lvlText w:val="•"/>
      <w:lvlJc w:val="left"/>
      <w:pPr>
        <w:ind w:left="3348" w:hanging="392"/>
      </w:pPr>
      <w:rPr>
        <w:rFonts w:hint="default"/>
      </w:rPr>
    </w:lvl>
    <w:lvl w:ilvl="6" w:tplc="84B23240">
      <w:start w:val="1"/>
      <w:numFmt w:val="bullet"/>
      <w:lvlText w:val="•"/>
      <w:lvlJc w:val="left"/>
      <w:pPr>
        <w:ind w:left="3994" w:hanging="392"/>
      </w:pPr>
      <w:rPr>
        <w:rFonts w:hint="default"/>
      </w:rPr>
    </w:lvl>
    <w:lvl w:ilvl="7" w:tplc="14C2ACE2">
      <w:start w:val="1"/>
      <w:numFmt w:val="bullet"/>
      <w:lvlText w:val="•"/>
      <w:lvlJc w:val="left"/>
      <w:pPr>
        <w:ind w:left="4639" w:hanging="392"/>
      </w:pPr>
      <w:rPr>
        <w:rFonts w:hint="default"/>
      </w:rPr>
    </w:lvl>
    <w:lvl w:ilvl="8" w:tplc="EF4E0E6C">
      <w:start w:val="1"/>
      <w:numFmt w:val="bullet"/>
      <w:lvlText w:val="•"/>
      <w:lvlJc w:val="left"/>
      <w:pPr>
        <w:ind w:left="5285" w:hanging="392"/>
      </w:pPr>
      <w:rPr>
        <w:rFonts w:hint="default"/>
      </w:rPr>
    </w:lvl>
  </w:abstractNum>
  <w:abstractNum w:abstractNumId="17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cs="Wingdings" w:hint="default"/>
      </w:rPr>
    </w:lvl>
  </w:abstractNum>
  <w:abstractNum w:abstractNumId="18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7C017C"/>
    <w:multiLevelType w:val="multilevel"/>
    <w:tmpl w:val="4B64D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D2271D"/>
    <w:multiLevelType w:val="hybridMultilevel"/>
    <w:tmpl w:val="706A2E16"/>
    <w:lvl w:ilvl="0" w:tplc="73AE6BEC">
      <w:start w:val="1"/>
      <w:numFmt w:val="bullet"/>
      <w:lvlText w:val="—"/>
      <w:lvlJc w:val="left"/>
      <w:pPr>
        <w:ind w:left="117" w:hanging="341"/>
      </w:pPr>
      <w:rPr>
        <w:rFonts w:ascii="Georgia" w:eastAsia="Georgia" w:hAnsi="Georgia" w:cs="Georgia" w:hint="default"/>
        <w:i/>
        <w:color w:val="231F20"/>
        <w:w w:val="118"/>
        <w:sz w:val="21"/>
        <w:szCs w:val="21"/>
      </w:rPr>
    </w:lvl>
    <w:lvl w:ilvl="1" w:tplc="DD222380">
      <w:start w:val="1"/>
      <w:numFmt w:val="bullet"/>
      <w:lvlText w:val="•"/>
      <w:lvlJc w:val="left"/>
      <w:pPr>
        <w:ind w:left="811" w:hanging="341"/>
      </w:pPr>
      <w:rPr>
        <w:rFonts w:hint="default"/>
      </w:rPr>
    </w:lvl>
    <w:lvl w:ilvl="2" w:tplc="342A7804">
      <w:start w:val="1"/>
      <w:numFmt w:val="bullet"/>
      <w:lvlText w:val="•"/>
      <w:lvlJc w:val="left"/>
      <w:pPr>
        <w:ind w:left="1503" w:hanging="341"/>
      </w:pPr>
      <w:rPr>
        <w:rFonts w:hint="default"/>
      </w:rPr>
    </w:lvl>
    <w:lvl w:ilvl="3" w:tplc="C0D65898">
      <w:start w:val="1"/>
      <w:numFmt w:val="bullet"/>
      <w:lvlText w:val="•"/>
      <w:lvlJc w:val="left"/>
      <w:pPr>
        <w:ind w:left="2195" w:hanging="341"/>
      </w:pPr>
      <w:rPr>
        <w:rFonts w:hint="default"/>
      </w:rPr>
    </w:lvl>
    <w:lvl w:ilvl="4" w:tplc="11D80B1C">
      <w:start w:val="1"/>
      <w:numFmt w:val="bullet"/>
      <w:lvlText w:val="•"/>
      <w:lvlJc w:val="left"/>
      <w:pPr>
        <w:ind w:left="2886" w:hanging="341"/>
      </w:pPr>
      <w:rPr>
        <w:rFonts w:hint="default"/>
      </w:rPr>
    </w:lvl>
    <w:lvl w:ilvl="5" w:tplc="8218494E">
      <w:start w:val="1"/>
      <w:numFmt w:val="bullet"/>
      <w:lvlText w:val="•"/>
      <w:lvlJc w:val="left"/>
      <w:pPr>
        <w:ind w:left="3578" w:hanging="341"/>
      </w:pPr>
      <w:rPr>
        <w:rFonts w:hint="default"/>
      </w:rPr>
    </w:lvl>
    <w:lvl w:ilvl="6" w:tplc="97307380">
      <w:start w:val="1"/>
      <w:numFmt w:val="bullet"/>
      <w:lvlText w:val="•"/>
      <w:lvlJc w:val="left"/>
      <w:pPr>
        <w:ind w:left="4270" w:hanging="341"/>
      </w:pPr>
      <w:rPr>
        <w:rFonts w:hint="default"/>
      </w:rPr>
    </w:lvl>
    <w:lvl w:ilvl="7" w:tplc="99E21802">
      <w:start w:val="1"/>
      <w:numFmt w:val="bullet"/>
      <w:lvlText w:val="•"/>
      <w:lvlJc w:val="left"/>
      <w:pPr>
        <w:ind w:left="4961" w:hanging="341"/>
      </w:pPr>
      <w:rPr>
        <w:rFonts w:hint="default"/>
      </w:rPr>
    </w:lvl>
    <w:lvl w:ilvl="8" w:tplc="4BBCB9A2">
      <w:start w:val="1"/>
      <w:numFmt w:val="bullet"/>
      <w:lvlText w:val="•"/>
      <w:lvlJc w:val="left"/>
      <w:pPr>
        <w:ind w:left="5653" w:hanging="341"/>
      </w:pPr>
      <w:rPr>
        <w:rFonts w:hint="default"/>
      </w:rPr>
    </w:lvl>
  </w:abstractNum>
  <w:abstractNum w:abstractNumId="21">
    <w:nsid w:val="3816667B"/>
    <w:multiLevelType w:val="hybridMultilevel"/>
    <w:tmpl w:val="E2661ED8"/>
    <w:lvl w:ilvl="0" w:tplc="A0F2EA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960316"/>
    <w:multiLevelType w:val="hybridMultilevel"/>
    <w:tmpl w:val="0BD89EA0"/>
    <w:lvl w:ilvl="0" w:tplc="02222E30">
      <w:start w:val="1"/>
      <w:numFmt w:val="decimal"/>
      <w:lvlText w:val="%1)"/>
      <w:lvlJc w:val="left"/>
      <w:pPr>
        <w:ind w:left="117" w:hanging="238"/>
      </w:pPr>
      <w:rPr>
        <w:rFonts w:ascii="Times New Roman" w:eastAsia="Times New Roman" w:hAnsi="Times New Roman" w:cs="Times New Roman" w:hint="default"/>
        <w:color w:val="231F20"/>
        <w:w w:val="107"/>
        <w:sz w:val="21"/>
        <w:szCs w:val="21"/>
      </w:rPr>
    </w:lvl>
    <w:lvl w:ilvl="1" w:tplc="53CAD8F4">
      <w:start w:val="1"/>
      <w:numFmt w:val="bullet"/>
      <w:lvlText w:val="■"/>
      <w:lvlJc w:val="left"/>
      <w:pPr>
        <w:ind w:left="905" w:hanging="267"/>
      </w:pPr>
      <w:rPr>
        <w:rFonts w:ascii="Lucida Sans Unicode" w:eastAsia="Lucida Sans Unicode" w:hAnsi="Lucida Sans Unicode" w:cs="Lucida Sans Unicode" w:hint="default"/>
        <w:color w:val="231F20"/>
        <w:w w:val="96"/>
        <w:sz w:val="26"/>
        <w:szCs w:val="26"/>
      </w:rPr>
    </w:lvl>
    <w:lvl w:ilvl="2" w:tplc="94BC7150">
      <w:start w:val="1"/>
      <w:numFmt w:val="bullet"/>
      <w:lvlText w:val="■"/>
      <w:lvlJc w:val="left"/>
      <w:pPr>
        <w:ind w:left="1303" w:hanging="267"/>
      </w:pPr>
      <w:rPr>
        <w:rFonts w:ascii="Lucida Sans Unicode" w:eastAsia="Lucida Sans Unicode" w:hAnsi="Lucida Sans Unicode" w:cs="Lucida Sans Unicode" w:hint="default"/>
        <w:color w:val="231F20"/>
        <w:w w:val="96"/>
        <w:sz w:val="26"/>
        <w:szCs w:val="26"/>
      </w:rPr>
    </w:lvl>
    <w:lvl w:ilvl="3" w:tplc="76A2C018">
      <w:start w:val="1"/>
      <w:numFmt w:val="bullet"/>
      <w:lvlText w:val="•"/>
      <w:lvlJc w:val="left"/>
      <w:pPr>
        <w:ind w:left="1959" w:hanging="267"/>
      </w:pPr>
      <w:rPr>
        <w:rFonts w:hint="default"/>
      </w:rPr>
    </w:lvl>
    <w:lvl w:ilvl="4" w:tplc="CDF85C22">
      <w:start w:val="1"/>
      <w:numFmt w:val="bullet"/>
      <w:lvlText w:val="•"/>
      <w:lvlJc w:val="left"/>
      <w:pPr>
        <w:ind w:left="2619" w:hanging="267"/>
      </w:pPr>
      <w:rPr>
        <w:rFonts w:hint="default"/>
      </w:rPr>
    </w:lvl>
    <w:lvl w:ilvl="5" w:tplc="1FE28908">
      <w:start w:val="1"/>
      <w:numFmt w:val="bullet"/>
      <w:lvlText w:val="•"/>
      <w:lvlJc w:val="left"/>
      <w:pPr>
        <w:ind w:left="3278" w:hanging="267"/>
      </w:pPr>
      <w:rPr>
        <w:rFonts w:hint="default"/>
      </w:rPr>
    </w:lvl>
    <w:lvl w:ilvl="6" w:tplc="A296F18E">
      <w:start w:val="1"/>
      <w:numFmt w:val="bullet"/>
      <w:lvlText w:val="•"/>
      <w:lvlJc w:val="left"/>
      <w:pPr>
        <w:ind w:left="3938" w:hanging="267"/>
      </w:pPr>
      <w:rPr>
        <w:rFonts w:hint="default"/>
      </w:rPr>
    </w:lvl>
    <w:lvl w:ilvl="7" w:tplc="73C0049C">
      <w:start w:val="1"/>
      <w:numFmt w:val="bullet"/>
      <w:lvlText w:val="•"/>
      <w:lvlJc w:val="left"/>
      <w:pPr>
        <w:ind w:left="4598" w:hanging="267"/>
      </w:pPr>
      <w:rPr>
        <w:rFonts w:hint="default"/>
      </w:rPr>
    </w:lvl>
    <w:lvl w:ilvl="8" w:tplc="1076F0FA">
      <w:start w:val="1"/>
      <w:numFmt w:val="bullet"/>
      <w:lvlText w:val="•"/>
      <w:lvlJc w:val="left"/>
      <w:pPr>
        <w:ind w:left="5257" w:hanging="267"/>
      </w:pPr>
      <w:rPr>
        <w:rFonts w:hint="default"/>
      </w:rPr>
    </w:lvl>
  </w:abstractNum>
  <w:abstractNum w:abstractNumId="23">
    <w:nsid w:val="40815439"/>
    <w:multiLevelType w:val="multilevel"/>
    <w:tmpl w:val="A97C6D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1B91CF7"/>
    <w:multiLevelType w:val="hybridMultilevel"/>
    <w:tmpl w:val="D28E2410"/>
    <w:lvl w:ilvl="0" w:tplc="F7F89D7A">
      <w:start w:val="1"/>
      <w:numFmt w:val="bullet"/>
      <w:lvlText w:val="—"/>
      <w:lvlJc w:val="left"/>
      <w:pPr>
        <w:ind w:left="110" w:hanging="289"/>
      </w:pPr>
      <w:rPr>
        <w:rFonts w:ascii="Georgia" w:eastAsia="Georgia" w:hAnsi="Georgia" w:cs="Georgia" w:hint="default"/>
        <w:i/>
        <w:color w:val="231F20"/>
        <w:w w:val="118"/>
        <w:sz w:val="21"/>
        <w:szCs w:val="21"/>
      </w:rPr>
    </w:lvl>
    <w:lvl w:ilvl="1" w:tplc="C6E25794">
      <w:start w:val="1"/>
      <w:numFmt w:val="bullet"/>
      <w:lvlText w:val="■"/>
      <w:lvlJc w:val="left"/>
      <w:pPr>
        <w:ind w:left="1710" w:hanging="267"/>
      </w:pPr>
      <w:rPr>
        <w:rFonts w:ascii="Lucida Sans Unicode" w:eastAsia="Lucida Sans Unicode" w:hAnsi="Lucida Sans Unicode" w:cs="Lucida Sans Unicode" w:hint="default"/>
        <w:color w:val="231F20"/>
        <w:w w:val="96"/>
        <w:sz w:val="26"/>
        <w:szCs w:val="26"/>
      </w:rPr>
    </w:lvl>
    <w:lvl w:ilvl="2" w:tplc="4664C31A">
      <w:start w:val="1"/>
      <w:numFmt w:val="bullet"/>
      <w:lvlText w:val="•"/>
      <w:lvlJc w:val="left"/>
      <w:pPr>
        <w:ind w:left="2259" w:hanging="267"/>
      </w:pPr>
      <w:rPr>
        <w:rFonts w:hint="default"/>
      </w:rPr>
    </w:lvl>
    <w:lvl w:ilvl="3" w:tplc="6CF68A4C">
      <w:start w:val="1"/>
      <w:numFmt w:val="bullet"/>
      <w:lvlText w:val="•"/>
      <w:lvlJc w:val="left"/>
      <w:pPr>
        <w:ind w:left="2799" w:hanging="267"/>
      </w:pPr>
      <w:rPr>
        <w:rFonts w:hint="default"/>
      </w:rPr>
    </w:lvl>
    <w:lvl w:ilvl="4" w:tplc="EF040946">
      <w:start w:val="1"/>
      <w:numFmt w:val="bullet"/>
      <w:lvlText w:val="•"/>
      <w:lvlJc w:val="left"/>
      <w:pPr>
        <w:ind w:left="3339" w:hanging="267"/>
      </w:pPr>
      <w:rPr>
        <w:rFonts w:hint="default"/>
      </w:rPr>
    </w:lvl>
    <w:lvl w:ilvl="5" w:tplc="1A5A6548">
      <w:start w:val="1"/>
      <w:numFmt w:val="bullet"/>
      <w:lvlText w:val="•"/>
      <w:lvlJc w:val="left"/>
      <w:pPr>
        <w:ind w:left="3878" w:hanging="267"/>
      </w:pPr>
      <w:rPr>
        <w:rFonts w:hint="default"/>
      </w:rPr>
    </w:lvl>
    <w:lvl w:ilvl="6" w:tplc="F0D0D9FC">
      <w:start w:val="1"/>
      <w:numFmt w:val="bullet"/>
      <w:lvlText w:val="•"/>
      <w:lvlJc w:val="left"/>
      <w:pPr>
        <w:ind w:left="4418" w:hanging="267"/>
      </w:pPr>
      <w:rPr>
        <w:rFonts w:hint="default"/>
      </w:rPr>
    </w:lvl>
    <w:lvl w:ilvl="7" w:tplc="2F9E3168">
      <w:start w:val="1"/>
      <w:numFmt w:val="bullet"/>
      <w:lvlText w:val="•"/>
      <w:lvlJc w:val="left"/>
      <w:pPr>
        <w:ind w:left="4958" w:hanging="267"/>
      </w:pPr>
      <w:rPr>
        <w:rFonts w:hint="default"/>
      </w:rPr>
    </w:lvl>
    <w:lvl w:ilvl="8" w:tplc="AAD88C94">
      <w:start w:val="1"/>
      <w:numFmt w:val="bullet"/>
      <w:lvlText w:val="•"/>
      <w:lvlJc w:val="left"/>
      <w:pPr>
        <w:ind w:left="5497" w:hanging="267"/>
      </w:pPr>
      <w:rPr>
        <w:rFonts w:hint="default"/>
      </w:rPr>
    </w:lvl>
  </w:abstractNum>
  <w:abstractNum w:abstractNumId="25">
    <w:nsid w:val="423B14D6"/>
    <w:multiLevelType w:val="hybridMultilevel"/>
    <w:tmpl w:val="6A48A860"/>
    <w:lvl w:ilvl="0" w:tplc="B738693E">
      <w:start w:val="1"/>
      <w:numFmt w:val="decimal"/>
      <w:lvlText w:val="%1.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DA84818C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44CA4843"/>
    <w:multiLevelType w:val="hybridMultilevel"/>
    <w:tmpl w:val="0E0E8C9A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7">
    <w:nsid w:val="46184592"/>
    <w:multiLevelType w:val="multilevel"/>
    <w:tmpl w:val="5E52D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705471E"/>
    <w:multiLevelType w:val="multilevel"/>
    <w:tmpl w:val="5AA87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7FB3BB4"/>
    <w:multiLevelType w:val="multilevel"/>
    <w:tmpl w:val="34CE4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DCE2556"/>
    <w:multiLevelType w:val="multilevel"/>
    <w:tmpl w:val="1A1887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9741C9"/>
    <w:multiLevelType w:val="hybridMultilevel"/>
    <w:tmpl w:val="773004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EB286E"/>
    <w:multiLevelType w:val="hybridMultilevel"/>
    <w:tmpl w:val="809EC1D0"/>
    <w:lvl w:ilvl="0" w:tplc="038C5416">
      <w:start w:val="1"/>
      <w:numFmt w:val="bullet"/>
      <w:lvlText w:val="—"/>
      <w:lvlJc w:val="left"/>
      <w:pPr>
        <w:ind w:left="117" w:hanging="262"/>
      </w:pPr>
      <w:rPr>
        <w:rFonts w:ascii="Times New Roman" w:eastAsia="Times New Roman" w:hAnsi="Times New Roman" w:cs="Times New Roman" w:hint="default"/>
        <w:color w:val="231F20"/>
        <w:w w:val="92"/>
        <w:sz w:val="21"/>
        <w:szCs w:val="21"/>
      </w:rPr>
    </w:lvl>
    <w:lvl w:ilvl="1" w:tplc="66CE7E6C">
      <w:start w:val="1"/>
      <w:numFmt w:val="bullet"/>
      <w:lvlText w:val="•"/>
      <w:lvlJc w:val="left"/>
      <w:pPr>
        <w:ind w:left="765" w:hanging="262"/>
      </w:pPr>
      <w:rPr>
        <w:rFonts w:hint="default"/>
      </w:rPr>
    </w:lvl>
    <w:lvl w:ilvl="2" w:tplc="5F049922">
      <w:start w:val="1"/>
      <w:numFmt w:val="bullet"/>
      <w:lvlText w:val="•"/>
      <w:lvlJc w:val="left"/>
      <w:pPr>
        <w:ind w:left="1411" w:hanging="262"/>
      </w:pPr>
      <w:rPr>
        <w:rFonts w:hint="default"/>
      </w:rPr>
    </w:lvl>
    <w:lvl w:ilvl="3" w:tplc="5B9850DE">
      <w:start w:val="1"/>
      <w:numFmt w:val="bullet"/>
      <w:lvlText w:val="•"/>
      <w:lvlJc w:val="left"/>
      <w:pPr>
        <w:ind w:left="2057" w:hanging="262"/>
      </w:pPr>
      <w:rPr>
        <w:rFonts w:hint="default"/>
      </w:rPr>
    </w:lvl>
    <w:lvl w:ilvl="4" w:tplc="AE6865D4">
      <w:start w:val="1"/>
      <w:numFmt w:val="bullet"/>
      <w:lvlText w:val="•"/>
      <w:lvlJc w:val="left"/>
      <w:pPr>
        <w:ind w:left="2702" w:hanging="262"/>
      </w:pPr>
      <w:rPr>
        <w:rFonts w:hint="default"/>
      </w:rPr>
    </w:lvl>
    <w:lvl w:ilvl="5" w:tplc="CC7A0220">
      <w:start w:val="1"/>
      <w:numFmt w:val="bullet"/>
      <w:lvlText w:val="•"/>
      <w:lvlJc w:val="left"/>
      <w:pPr>
        <w:ind w:left="3348" w:hanging="262"/>
      </w:pPr>
      <w:rPr>
        <w:rFonts w:hint="default"/>
      </w:rPr>
    </w:lvl>
    <w:lvl w:ilvl="6" w:tplc="DECE47DA">
      <w:start w:val="1"/>
      <w:numFmt w:val="bullet"/>
      <w:lvlText w:val="•"/>
      <w:lvlJc w:val="left"/>
      <w:pPr>
        <w:ind w:left="3994" w:hanging="262"/>
      </w:pPr>
      <w:rPr>
        <w:rFonts w:hint="default"/>
      </w:rPr>
    </w:lvl>
    <w:lvl w:ilvl="7" w:tplc="E3D4D27A">
      <w:start w:val="1"/>
      <w:numFmt w:val="bullet"/>
      <w:lvlText w:val="•"/>
      <w:lvlJc w:val="left"/>
      <w:pPr>
        <w:ind w:left="4639" w:hanging="262"/>
      </w:pPr>
      <w:rPr>
        <w:rFonts w:hint="default"/>
      </w:rPr>
    </w:lvl>
    <w:lvl w:ilvl="8" w:tplc="40E61BD6">
      <w:start w:val="1"/>
      <w:numFmt w:val="bullet"/>
      <w:lvlText w:val="•"/>
      <w:lvlJc w:val="left"/>
      <w:pPr>
        <w:ind w:left="5285" w:hanging="262"/>
      </w:pPr>
      <w:rPr>
        <w:rFonts w:hint="default"/>
      </w:rPr>
    </w:lvl>
  </w:abstractNum>
  <w:abstractNum w:abstractNumId="33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A065C2">
      <w:start w:val="1"/>
      <w:numFmt w:val="bullet"/>
      <w:lvlText w:val="o"/>
      <w:lvlJc w:val="left"/>
      <w:pPr>
        <w:ind w:left="1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94BEA4">
      <w:start w:val="1"/>
      <w:numFmt w:val="bullet"/>
      <w:lvlText w:val="▪"/>
      <w:lvlJc w:val="left"/>
      <w:pPr>
        <w:ind w:left="2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1AF5E4">
      <w:start w:val="1"/>
      <w:numFmt w:val="bullet"/>
      <w:lvlText w:val="•"/>
      <w:lvlJc w:val="left"/>
      <w:pPr>
        <w:ind w:left="28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A8F60">
      <w:start w:val="1"/>
      <w:numFmt w:val="bullet"/>
      <w:lvlText w:val="o"/>
      <w:lvlJc w:val="left"/>
      <w:pPr>
        <w:ind w:left="35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0440E4">
      <w:start w:val="1"/>
      <w:numFmt w:val="bullet"/>
      <w:lvlText w:val="▪"/>
      <w:lvlJc w:val="left"/>
      <w:pPr>
        <w:ind w:left="4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746516">
      <w:start w:val="1"/>
      <w:numFmt w:val="bullet"/>
      <w:lvlText w:val="•"/>
      <w:lvlJc w:val="left"/>
      <w:pPr>
        <w:ind w:left="5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A655DC">
      <w:start w:val="1"/>
      <w:numFmt w:val="bullet"/>
      <w:lvlText w:val="o"/>
      <w:lvlJc w:val="left"/>
      <w:pPr>
        <w:ind w:left="57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381D88">
      <w:start w:val="1"/>
      <w:numFmt w:val="bullet"/>
      <w:lvlText w:val="▪"/>
      <w:lvlJc w:val="left"/>
      <w:pPr>
        <w:ind w:left="6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F563A73"/>
    <w:multiLevelType w:val="hybridMultilevel"/>
    <w:tmpl w:val="D50A62CA"/>
    <w:lvl w:ilvl="0" w:tplc="50FC319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932A5B"/>
    <w:multiLevelType w:val="hybridMultilevel"/>
    <w:tmpl w:val="3F642A7E"/>
    <w:lvl w:ilvl="0" w:tplc="A5E277DC">
      <w:start w:val="1"/>
      <w:numFmt w:val="bullet"/>
      <w:lvlText w:val="—"/>
      <w:lvlJc w:val="left"/>
      <w:pPr>
        <w:ind w:left="117" w:hanging="304"/>
      </w:pPr>
      <w:rPr>
        <w:rFonts w:ascii="Times New Roman" w:eastAsia="Times New Roman" w:hAnsi="Times New Roman" w:cs="Times New Roman" w:hint="default"/>
        <w:color w:val="231F20"/>
        <w:w w:val="92"/>
        <w:sz w:val="21"/>
        <w:szCs w:val="21"/>
      </w:rPr>
    </w:lvl>
    <w:lvl w:ilvl="1" w:tplc="A852DCC8">
      <w:start w:val="1"/>
      <w:numFmt w:val="bullet"/>
      <w:lvlText w:val="•"/>
      <w:lvlJc w:val="left"/>
      <w:pPr>
        <w:ind w:left="765" w:hanging="304"/>
      </w:pPr>
      <w:rPr>
        <w:rFonts w:hint="default"/>
      </w:rPr>
    </w:lvl>
    <w:lvl w:ilvl="2" w:tplc="89283A04">
      <w:start w:val="1"/>
      <w:numFmt w:val="bullet"/>
      <w:lvlText w:val="•"/>
      <w:lvlJc w:val="left"/>
      <w:pPr>
        <w:ind w:left="1411" w:hanging="304"/>
      </w:pPr>
      <w:rPr>
        <w:rFonts w:hint="default"/>
      </w:rPr>
    </w:lvl>
    <w:lvl w:ilvl="3" w:tplc="1180C028">
      <w:start w:val="1"/>
      <w:numFmt w:val="bullet"/>
      <w:lvlText w:val="•"/>
      <w:lvlJc w:val="left"/>
      <w:pPr>
        <w:ind w:left="2057" w:hanging="304"/>
      </w:pPr>
      <w:rPr>
        <w:rFonts w:hint="default"/>
      </w:rPr>
    </w:lvl>
    <w:lvl w:ilvl="4" w:tplc="2EBA0CDE">
      <w:start w:val="1"/>
      <w:numFmt w:val="bullet"/>
      <w:lvlText w:val="•"/>
      <w:lvlJc w:val="left"/>
      <w:pPr>
        <w:ind w:left="2702" w:hanging="304"/>
      </w:pPr>
      <w:rPr>
        <w:rFonts w:hint="default"/>
      </w:rPr>
    </w:lvl>
    <w:lvl w:ilvl="5" w:tplc="2500EDCC">
      <w:start w:val="1"/>
      <w:numFmt w:val="bullet"/>
      <w:lvlText w:val="•"/>
      <w:lvlJc w:val="left"/>
      <w:pPr>
        <w:ind w:left="3348" w:hanging="304"/>
      </w:pPr>
      <w:rPr>
        <w:rFonts w:hint="default"/>
      </w:rPr>
    </w:lvl>
    <w:lvl w:ilvl="6" w:tplc="5A4C7A4C">
      <w:start w:val="1"/>
      <w:numFmt w:val="bullet"/>
      <w:lvlText w:val="•"/>
      <w:lvlJc w:val="left"/>
      <w:pPr>
        <w:ind w:left="3994" w:hanging="304"/>
      </w:pPr>
      <w:rPr>
        <w:rFonts w:hint="default"/>
      </w:rPr>
    </w:lvl>
    <w:lvl w:ilvl="7" w:tplc="4AB8C6FC">
      <w:start w:val="1"/>
      <w:numFmt w:val="bullet"/>
      <w:lvlText w:val="•"/>
      <w:lvlJc w:val="left"/>
      <w:pPr>
        <w:ind w:left="4639" w:hanging="304"/>
      </w:pPr>
      <w:rPr>
        <w:rFonts w:hint="default"/>
      </w:rPr>
    </w:lvl>
    <w:lvl w:ilvl="8" w:tplc="2356F0C8">
      <w:start w:val="1"/>
      <w:numFmt w:val="bullet"/>
      <w:lvlText w:val="•"/>
      <w:lvlJc w:val="left"/>
      <w:pPr>
        <w:ind w:left="5285" w:hanging="304"/>
      </w:pPr>
      <w:rPr>
        <w:rFonts w:hint="default"/>
      </w:rPr>
    </w:lvl>
  </w:abstractNum>
  <w:abstractNum w:abstractNumId="36">
    <w:nsid w:val="60B25AE4"/>
    <w:multiLevelType w:val="hybridMultilevel"/>
    <w:tmpl w:val="6FCA18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1CF16A5"/>
    <w:multiLevelType w:val="hybridMultilevel"/>
    <w:tmpl w:val="13727D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3A7A76"/>
    <w:multiLevelType w:val="hybridMultilevel"/>
    <w:tmpl w:val="8B966656"/>
    <w:lvl w:ilvl="0" w:tplc="691820A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b w:val="0"/>
        <w:bCs/>
        <w:i w:val="0"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094AA2"/>
    <w:multiLevelType w:val="multilevel"/>
    <w:tmpl w:val="D10672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220C88"/>
    <w:multiLevelType w:val="hybridMultilevel"/>
    <w:tmpl w:val="FF562D1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855019"/>
    <w:multiLevelType w:val="hybridMultilevel"/>
    <w:tmpl w:val="119E3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30027"/>
    <w:multiLevelType w:val="hybridMultilevel"/>
    <w:tmpl w:val="6E6A70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7041EE"/>
    <w:multiLevelType w:val="multilevel"/>
    <w:tmpl w:val="11E4B2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777F92"/>
    <w:multiLevelType w:val="hybridMultilevel"/>
    <w:tmpl w:val="A6F6AF5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5">
    <w:nsid w:val="7AC64684"/>
    <w:multiLevelType w:val="hybridMultilevel"/>
    <w:tmpl w:val="E1B2FFE2"/>
    <w:lvl w:ilvl="0" w:tplc="041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BDF7F6D"/>
    <w:multiLevelType w:val="hybridMultilevel"/>
    <w:tmpl w:val="5E404010"/>
    <w:lvl w:ilvl="0" w:tplc="A0F2EA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D64BE5"/>
    <w:multiLevelType w:val="multilevel"/>
    <w:tmpl w:val="B2AE53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EE60932"/>
    <w:multiLevelType w:val="singleLevel"/>
    <w:tmpl w:val="01428348"/>
    <w:lvl w:ilvl="0">
      <w:start w:val="1"/>
      <w:numFmt w:val="upperLetter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9">
    <w:nsid w:val="7FDC6DA0"/>
    <w:multiLevelType w:val="hybridMultilevel"/>
    <w:tmpl w:val="C032E64C"/>
    <w:lvl w:ilvl="0" w:tplc="8D92855C">
      <w:start w:val="1"/>
      <w:numFmt w:val="bullet"/>
      <w:lvlText w:val="—"/>
      <w:lvlJc w:val="left"/>
      <w:pPr>
        <w:ind w:left="110" w:hanging="274"/>
      </w:pPr>
      <w:rPr>
        <w:rFonts w:ascii="Times New Roman" w:eastAsia="Times New Roman" w:hAnsi="Times New Roman" w:cs="Times New Roman" w:hint="default"/>
        <w:color w:val="231F20"/>
        <w:w w:val="92"/>
        <w:sz w:val="21"/>
        <w:szCs w:val="21"/>
      </w:rPr>
    </w:lvl>
    <w:lvl w:ilvl="1" w:tplc="C4B01842">
      <w:start w:val="1"/>
      <w:numFmt w:val="bullet"/>
      <w:lvlText w:val="•"/>
      <w:lvlJc w:val="left"/>
      <w:pPr>
        <w:ind w:left="765" w:hanging="274"/>
      </w:pPr>
      <w:rPr>
        <w:rFonts w:hint="default"/>
      </w:rPr>
    </w:lvl>
    <w:lvl w:ilvl="2" w:tplc="DDE2A4B6">
      <w:start w:val="1"/>
      <w:numFmt w:val="bullet"/>
      <w:lvlText w:val="•"/>
      <w:lvlJc w:val="left"/>
      <w:pPr>
        <w:ind w:left="1411" w:hanging="274"/>
      </w:pPr>
      <w:rPr>
        <w:rFonts w:hint="default"/>
      </w:rPr>
    </w:lvl>
    <w:lvl w:ilvl="3" w:tplc="55482FD8">
      <w:start w:val="1"/>
      <w:numFmt w:val="bullet"/>
      <w:lvlText w:val="•"/>
      <w:lvlJc w:val="left"/>
      <w:pPr>
        <w:ind w:left="2057" w:hanging="274"/>
      </w:pPr>
      <w:rPr>
        <w:rFonts w:hint="default"/>
      </w:rPr>
    </w:lvl>
    <w:lvl w:ilvl="4" w:tplc="D17C057C">
      <w:start w:val="1"/>
      <w:numFmt w:val="bullet"/>
      <w:lvlText w:val="•"/>
      <w:lvlJc w:val="left"/>
      <w:pPr>
        <w:ind w:left="2702" w:hanging="274"/>
      </w:pPr>
      <w:rPr>
        <w:rFonts w:hint="default"/>
      </w:rPr>
    </w:lvl>
    <w:lvl w:ilvl="5" w:tplc="A8488204">
      <w:start w:val="1"/>
      <w:numFmt w:val="bullet"/>
      <w:lvlText w:val="•"/>
      <w:lvlJc w:val="left"/>
      <w:pPr>
        <w:ind w:left="3348" w:hanging="274"/>
      </w:pPr>
      <w:rPr>
        <w:rFonts w:hint="default"/>
      </w:rPr>
    </w:lvl>
    <w:lvl w:ilvl="6" w:tplc="753049EC">
      <w:start w:val="1"/>
      <w:numFmt w:val="bullet"/>
      <w:lvlText w:val="•"/>
      <w:lvlJc w:val="left"/>
      <w:pPr>
        <w:ind w:left="3994" w:hanging="274"/>
      </w:pPr>
      <w:rPr>
        <w:rFonts w:hint="default"/>
      </w:rPr>
    </w:lvl>
    <w:lvl w:ilvl="7" w:tplc="531CF0B8">
      <w:start w:val="1"/>
      <w:numFmt w:val="bullet"/>
      <w:lvlText w:val="•"/>
      <w:lvlJc w:val="left"/>
      <w:pPr>
        <w:ind w:left="4639" w:hanging="274"/>
      </w:pPr>
      <w:rPr>
        <w:rFonts w:hint="default"/>
      </w:rPr>
    </w:lvl>
    <w:lvl w:ilvl="8" w:tplc="6040095C">
      <w:start w:val="1"/>
      <w:numFmt w:val="bullet"/>
      <w:lvlText w:val="•"/>
      <w:lvlJc w:val="left"/>
      <w:pPr>
        <w:ind w:left="5285" w:hanging="274"/>
      </w:pPr>
      <w:rPr>
        <w:rFonts w:hint="default"/>
      </w:rPr>
    </w:lvl>
  </w:abstractNum>
  <w:num w:numId="1">
    <w:abstractNumId w:val="25"/>
  </w:num>
  <w:num w:numId="2">
    <w:abstractNumId w:val="0"/>
  </w:num>
  <w:num w:numId="3">
    <w:abstractNumId w:val="44"/>
  </w:num>
  <w:num w:numId="4">
    <w:abstractNumId w:val="7"/>
  </w:num>
  <w:num w:numId="5">
    <w:abstractNumId w:val="37"/>
  </w:num>
  <w:num w:numId="6">
    <w:abstractNumId w:val="27"/>
  </w:num>
  <w:num w:numId="7">
    <w:abstractNumId w:val="47"/>
  </w:num>
  <w:num w:numId="8">
    <w:abstractNumId w:val="11"/>
  </w:num>
  <w:num w:numId="9">
    <w:abstractNumId w:val="43"/>
  </w:num>
  <w:num w:numId="10">
    <w:abstractNumId w:val="48"/>
  </w:num>
  <w:num w:numId="11">
    <w:abstractNumId w:val="21"/>
  </w:num>
  <w:num w:numId="12">
    <w:abstractNumId w:val="46"/>
  </w:num>
  <w:num w:numId="13">
    <w:abstractNumId w:val="42"/>
  </w:num>
  <w:num w:numId="14">
    <w:abstractNumId w:val="45"/>
  </w:num>
  <w:num w:numId="15">
    <w:abstractNumId w:val="10"/>
  </w:num>
  <w:num w:numId="16">
    <w:abstractNumId w:val="5"/>
  </w:num>
  <w:num w:numId="17">
    <w:abstractNumId w:val="15"/>
  </w:num>
  <w:num w:numId="18">
    <w:abstractNumId w:val="13"/>
  </w:num>
  <w:num w:numId="19">
    <w:abstractNumId w:val="38"/>
  </w:num>
  <w:num w:numId="20">
    <w:abstractNumId w:val="28"/>
  </w:num>
  <w:num w:numId="21">
    <w:abstractNumId w:val="12"/>
  </w:num>
  <w:num w:numId="22">
    <w:abstractNumId w:val="2"/>
  </w:num>
  <w:num w:numId="23">
    <w:abstractNumId w:val="9"/>
  </w:num>
  <w:num w:numId="24">
    <w:abstractNumId w:val="1"/>
  </w:num>
  <w:num w:numId="25">
    <w:abstractNumId w:val="36"/>
  </w:num>
  <w:num w:numId="26">
    <w:abstractNumId w:val="6"/>
  </w:num>
  <w:num w:numId="27">
    <w:abstractNumId w:val="31"/>
  </w:num>
  <w:num w:numId="28">
    <w:abstractNumId w:val="29"/>
  </w:num>
  <w:num w:numId="29">
    <w:abstractNumId w:val="17"/>
  </w:num>
  <w:num w:numId="30">
    <w:abstractNumId w:val="41"/>
  </w:num>
  <w:num w:numId="31">
    <w:abstractNumId w:val="34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4"/>
  </w:num>
  <w:num w:numId="35">
    <w:abstractNumId w:val="23"/>
  </w:num>
  <w:num w:numId="36">
    <w:abstractNumId w:val="8"/>
  </w:num>
  <w:num w:numId="37">
    <w:abstractNumId w:val="19"/>
  </w:num>
  <w:num w:numId="38">
    <w:abstractNumId w:val="39"/>
  </w:num>
  <w:num w:numId="39">
    <w:abstractNumId w:val="30"/>
  </w:num>
  <w:num w:numId="40">
    <w:abstractNumId w:val="3"/>
  </w:num>
  <w:num w:numId="41">
    <w:abstractNumId w:val="20"/>
  </w:num>
  <w:num w:numId="42">
    <w:abstractNumId w:val="49"/>
  </w:num>
  <w:num w:numId="43">
    <w:abstractNumId w:val="22"/>
  </w:num>
  <w:num w:numId="44">
    <w:abstractNumId w:val="16"/>
  </w:num>
  <w:num w:numId="45">
    <w:abstractNumId w:val="35"/>
  </w:num>
  <w:num w:numId="46">
    <w:abstractNumId w:val="24"/>
  </w:num>
  <w:num w:numId="47">
    <w:abstractNumId w:val="32"/>
  </w:num>
  <w:num w:numId="48">
    <w:abstractNumId w:val="40"/>
  </w:num>
  <w:num w:numId="49">
    <w:abstractNumId w:val="33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2711"/>
    <w:rsid w:val="00002509"/>
    <w:rsid w:val="000136B3"/>
    <w:rsid w:val="000240F8"/>
    <w:rsid w:val="00031682"/>
    <w:rsid w:val="00034D2F"/>
    <w:rsid w:val="00036364"/>
    <w:rsid w:val="00067377"/>
    <w:rsid w:val="00072066"/>
    <w:rsid w:val="000826F0"/>
    <w:rsid w:val="000950F0"/>
    <w:rsid w:val="00095AA8"/>
    <w:rsid w:val="000A3321"/>
    <w:rsid w:val="000B1629"/>
    <w:rsid w:val="000C530C"/>
    <w:rsid w:val="000D3E0A"/>
    <w:rsid w:val="000D63D7"/>
    <w:rsid w:val="000D6C5E"/>
    <w:rsid w:val="000D75AA"/>
    <w:rsid w:val="000E55D1"/>
    <w:rsid w:val="000E58FD"/>
    <w:rsid w:val="00103208"/>
    <w:rsid w:val="0011253B"/>
    <w:rsid w:val="001337FC"/>
    <w:rsid w:val="00140EB0"/>
    <w:rsid w:val="00145FDE"/>
    <w:rsid w:val="00155FAA"/>
    <w:rsid w:val="001562C8"/>
    <w:rsid w:val="001650B0"/>
    <w:rsid w:val="001A004C"/>
    <w:rsid w:val="001F68CE"/>
    <w:rsid w:val="0020050D"/>
    <w:rsid w:val="00213DAC"/>
    <w:rsid w:val="00214EAE"/>
    <w:rsid w:val="00232711"/>
    <w:rsid w:val="0024043C"/>
    <w:rsid w:val="002411AB"/>
    <w:rsid w:val="00242CB4"/>
    <w:rsid w:val="00245100"/>
    <w:rsid w:val="00296D37"/>
    <w:rsid w:val="002C217C"/>
    <w:rsid w:val="002F3B82"/>
    <w:rsid w:val="002F57E5"/>
    <w:rsid w:val="002F63AE"/>
    <w:rsid w:val="003039F5"/>
    <w:rsid w:val="003054BD"/>
    <w:rsid w:val="00307747"/>
    <w:rsid w:val="00307DA4"/>
    <w:rsid w:val="00323484"/>
    <w:rsid w:val="00352F52"/>
    <w:rsid w:val="00354342"/>
    <w:rsid w:val="00365C48"/>
    <w:rsid w:val="003777A0"/>
    <w:rsid w:val="00397631"/>
    <w:rsid w:val="003C01D1"/>
    <w:rsid w:val="003C3265"/>
    <w:rsid w:val="003C5F4B"/>
    <w:rsid w:val="003D7F46"/>
    <w:rsid w:val="003F2CFE"/>
    <w:rsid w:val="00405103"/>
    <w:rsid w:val="0041431E"/>
    <w:rsid w:val="00430541"/>
    <w:rsid w:val="00442678"/>
    <w:rsid w:val="00480A0C"/>
    <w:rsid w:val="00491D1C"/>
    <w:rsid w:val="00496662"/>
    <w:rsid w:val="004A5471"/>
    <w:rsid w:val="004C69E8"/>
    <w:rsid w:val="004D3A3E"/>
    <w:rsid w:val="004D4E63"/>
    <w:rsid w:val="004E03F9"/>
    <w:rsid w:val="004F33CD"/>
    <w:rsid w:val="004F7C18"/>
    <w:rsid w:val="00510895"/>
    <w:rsid w:val="0051143B"/>
    <w:rsid w:val="00524695"/>
    <w:rsid w:val="005330B6"/>
    <w:rsid w:val="005409F8"/>
    <w:rsid w:val="00551510"/>
    <w:rsid w:val="0055285F"/>
    <w:rsid w:val="00555251"/>
    <w:rsid w:val="00593482"/>
    <w:rsid w:val="00593833"/>
    <w:rsid w:val="005C6BD7"/>
    <w:rsid w:val="005E48A5"/>
    <w:rsid w:val="005E69AC"/>
    <w:rsid w:val="006040DD"/>
    <w:rsid w:val="00605DD0"/>
    <w:rsid w:val="0061173C"/>
    <w:rsid w:val="00612E1D"/>
    <w:rsid w:val="006357F6"/>
    <w:rsid w:val="00636784"/>
    <w:rsid w:val="00645271"/>
    <w:rsid w:val="00654A37"/>
    <w:rsid w:val="0065739D"/>
    <w:rsid w:val="006617A2"/>
    <w:rsid w:val="0066599B"/>
    <w:rsid w:val="00671ED6"/>
    <w:rsid w:val="006A05B5"/>
    <w:rsid w:val="006A18A3"/>
    <w:rsid w:val="006E42DC"/>
    <w:rsid w:val="00701BD7"/>
    <w:rsid w:val="00725DF7"/>
    <w:rsid w:val="00731F5F"/>
    <w:rsid w:val="00741422"/>
    <w:rsid w:val="00747EAE"/>
    <w:rsid w:val="00750830"/>
    <w:rsid w:val="007575C8"/>
    <w:rsid w:val="00771051"/>
    <w:rsid w:val="007721BB"/>
    <w:rsid w:val="0078424B"/>
    <w:rsid w:val="0079169B"/>
    <w:rsid w:val="00794A84"/>
    <w:rsid w:val="007A0D91"/>
    <w:rsid w:val="007B2862"/>
    <w:rsid w:val="007E6C94"/>
    <w:rsid w:val="007F2C7F"/>
    <w:rsid w:val="007F5BB0"/>
    <w:rsid w:val="008165C6"/>
    <w:rsid w:val="0082620B"/>
    <w:rsid w:val="008342A4"/>
    <w:rsid w:val="00841E6E"/>
    <w:rsid w:val="00892AD0"/>
    <w:rsid w:val="00895FBD"/>
    <w:rsid w:val="008A0FCA"/>
    <w:rsid w:val="008D014A"/>
    <w:rsid w:val="008D2F40"/>
    <w:rsid w:val="00912718"/>
    <w:rsid w:val="00925D02"/>
    <w:rsid w:val="00933002"/>
    <w:rsid w:val="00936009"/>
    <w:rsid w:val="0094162F"/>
    <w:rsid w:val="00944B94"/>
    <w:rsid w:val="009509D1"/>
    <w:rsid w:val="00964B25"/>
    <w:rsid w:val="0097318C"/>
    <w:rsid w:val="009861D5"/>
    <w:rsid w:val="009A1337"/>
    <w:rsid w:val="009D7E2F"/>
    <w:rsid w:val="009E11F7"/>
    <w:rsid w:val="009E1BB0"/>
    <w:rsid w:val="00A150A1"/>
    <w:rsid w:val="00A237D2"/>
    <w:rsid w:val="00A57D52"/>
    <w:rsid w:val="00A66A57"/>
    <w:rsid w:val="00A85208"/>
    <w:rsid w:val="00A93456"/>
    <w:rsid w:val="00A9573E"/>
    <w:rsid w:val="00AA466C"/>
    <w:rsid w:val="00AC234A"/>
    <w:rsid w:val="00AD65F1"/>
    <w:rsid w:val="00AE4D4B"/>
    <w:rsid w:val="00B0230F"/>
    <w:rsid w:val="00B2273D"/>
    <w:rsid w:val="00B23DD0"/>
    <w:rsid w:val="00B26966"/>
    <w:rsid w:val="00B471EE"/>
    <w:rsid w:val="00B53729"/>
    <w:rsid w:val="00B66F81"/>
    <w:rsid w:val="00B8425D"/>
    <w:rsid w:val="00B92332"/>
    <w:rsid w:val="00B97A00"/>
    <w:rsid w:val="00BB36A1"/>
    <w:rsid w:val="00BB39D7"/>
    <w:rsid w:val="00BB73A1"/>
    <w:rsid w:val="00BD3848"/>
    <w:rsid w:val="00BD3FA2"/>
    <w:rsid w:val="00BD52D0"/>
    <w:rsid w:val="00BD74C9"/>
    <w:rsid w:val="00BE634C"/>
    <w:rsid w:val="00C11BB8"/>
    <w:rsid w:val="00C11E52"/>
    <w:rsid w:val="00C15E6D"/>
    <w:rsid w:val="00C42E85"/>
    <w:rsid w:val="00C45122"/>
    <w:rsid w:val="00C62315"/>
    <w:rsid w:val="00C73163"/>
    <w:rsid w:val="00CB1CCB"/>
    <w:rsid w:val="00CB7C9D"/>
    <w:rsid w:val="00CD76BC"/>
    <w:rsid w:val="00CE62E0"/>
    <w:rsid w:val="00CF4CF9"/>
    <w:rsid w:val="00CF6606"/>
    <w:rsid w:val="00D442AE"/>
    <w:rsid w:val="00D60A36"/>
    <w:rsid w:val="00D62988"/>
    <w:rsid w:val="00D66FB4"/>
    <w:rsid w:val="00D73F93"/>
    <w:rsid w:val="00D749A7"/>
    <w:rsid w:val="00D77FF8"/>
    <w:rsid w:val="00D90697"/>
    <w:rsid w:val="00D94951"/>
    <w:rsid w:val="00D962C4"/>
    <w:rsid w:val="00DA38C1"/>
    <w:rsid w:val="00DB3BFA"/>
    <w:rsid w:val="00DB74C6"/>
    <w:rsid w:val="00DC6707"/>
    <w:rsid w:val="00DE4C3B"/>
    <w:rsid w:val="00E05DDB"/>
    <w:rsid w:val="00E128C3"/>
    <w:rsid w:val="00E1601E"/>
    <w:rsid w:val="00E53CDA"/>
    <w:rsid w:val="00E72AA1"/>
    <w:rsid w:val="00E9592C"/>
    <w:rsid w:val="00EB0FC4"/>
    <w:rsid w:val="00EB1104"/>
    <w:rsid w:val="00EB385C"/>
    <w:rsid w:val="00EC4BA7"/>
    <w:rsid w:val="00EE32AE"/>
    <w:rsid w:val="00F15FC7"/>
    <w:rsid w:val="00F2321D"/>
    <w:rsid w:val="00F4011D"/>
    <w:rsid w:val="00F4186D"/>
    <w:rsid w:val="00F47BAB"/>
    <w:rsid w:val="00F64876"/>
    <w:rsid w:val="00F813E7"/>
    <w:rsid w:val="00F84E3F"/>
    <w:rsid w:val="00F87180"/>
    <w:rsid w:val="00F974F8"/>
    <w:rsid w:val="00FB0935"/>
    <w:rsid w:val="00FB3A29"/>
    <w:rsid w:val="00FD02BB"/>
    <w:rsid w:val="00FD1ECF"/>
    <w:rsid w:val="00FD5C58"/>
    <w:rsid w:val="00FF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27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6E42D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6E42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E4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E42DC"/>
    <w:pPr>
      <w:keepNext/>
      <w:tabs>
        <w:tab w:val="left" w:pos="3210"/>
      </w:tabs>
      <w:ind w:firstLine="4500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E42DC"/>
    <w:pPr>
      <w:keepNext/>
      <w:tabs>
        <w:tab w:val="left" w:pos="3210"/>
        <w:tab w:val="left" w:pos="3960"/>
      </w:tabs>
      <w:jc w:val="center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E42D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6E42D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6E42DC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6E42D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6E42DC"/>
    <w:rPr>
      <w:rFonts w:ascii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6E42D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0c22">
    <w:name w:val="c20 c22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21c38">
    <w:name w:val="c21 c38"/>
    <w:basedOn w:val="a0"/>
    <w:uiPriority w:val="99"/>
    <w:rsid w:val="006E42DC"/>
  </w:style>
  <w:style w:type="paragraph" w:customStyle="1" w:styleId="c27">
    <w:name w:val="c27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6">
    <w:name w:val="c6"/>
    <w:basedOn w:val="a0"/>
    <w:uiPriority w:val="99"/>
    <w:rsid w:val="006E42DC"/>
  </w:style>
  <w:style w:type="character" w:customStyle="1" w:styleId="apple-converted-space">
    <w:name w:val="apple-converted-space"/>
    <w:basedOn w:val="a0"/>
    <w:uiPriority w:val="99"/>
    <w:rsid w:val="006E42DC"/>
  </w:style>
  <w:style w:type="character" w:customStyle="1" w:styleId="c6c25">
    <w:name w:val="c6 c25"/>
    <w:basedOn w:val="a0"/>
    <w:uiPriority w:val="99"/>
    <w:rsid w:val="006E42DC"/>
  </w:style>
  <w:style w:type="paragraph" w:customStyle="1" w:styleId="c41">
    <w:name w:val="c41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19">
    <w:name w:val="c19"/>
    <w:basedOn w:val="a0"/>
    <w:uiPriority w:val="99"/>
    <w:rsid w:val="006E42DC"/>
  </w:style>
  <w:style w:type="character" w:customStyle="1" w:styleId="c37">
    <w:name w:val="c37"/>
    <w:basedOn w:val="a0"/>
    <w:uiPriority w:val="99"/>
    <w:rsid w:val="006E42DC"/>
  </w:style>
  <w:style w:type="paragraph" w:customStyle="1" w:styleId="c33">
    <w:name w:val="c33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18c24">
    <w:name w:val="c18 c24"/>
    <w:basedOn w:val="a0"/>
    <w:uiPriority w:val="99"/>
    <w:rsid w:val="006E42DC"/>
  </w:style>
  <w:style w:type="character" w:customStyle="1" w:styleId="c6c25c24">
    <w:name w:val="c6 c25 c24"/>
    <w:basedOn w:val="a0"/>
    <w:uiPriority w:val="99"/>
    <w:rsid w:val="006E42DC"/>
  </w:style>
  <w:style w:type="character" w:customStyle="1" w:styleId="c6c24">
    <w:name w:val="c6 c24"/>
    <w:basedOn w:val="a0"/>
    <w:uiPriority w:val="99"/>
    <w:rsid w:val="006E42DC"/>
  </w:style>
  <w:style w:type="character" w:customStyle="1" w:styleId="c6c24c25">
    <w:name w:val="c6 c24 c25"/>
    <w:basedOn w:val="a0"/>
    <w:uiPriority w:val="99"/>
    <w:rsid w:val="006E42DC"/>
  </w:style>
  <w:style w:type="paragraph" w:customStyle="1" w:styleId="a10">
    <w:name w:val="a1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21">
    <w:name w:val="21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msolistparagraph0">
    <w:name w:val="msolistparagraph"/>
    <w:basedOn w:val="a"/>
    <w:uiPriority w:val="99"/>
    <w:rsid w:val="006E42DC"/>
    <w:pPr>
      <w:spacing w:before="100" w:beforeAutospacing="1" w:after="100" w:afterAutospacing="1"/>
    </w:pPr>
  </w:style>
  <w:style w:type="character" w:styleId="a4">
    <w:name w:val="Hyperlink"/>
    <w:uiPriority w:val="99"/>
    <w:rsid w:val="006E42DC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6E42DC"/>
  </w:style>
  <w:style w:type="paragraph" w:customStyle="1" w:styleId="c8">
    <w:name w:val="c8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0c15">
    <w:name w:val="c0 c15"/>
    <w:basedOn w:val="a0"/>
    <w:uiPriority w:val="99"/>
    <w:rsid w:val="006E42DC"/>
  </w:style>
  <w:style w:type="paragraph" w:customStyle="1" w:styleId="c3c10">
    <w:name w:val="c3 c10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14">
    <w:name w:val="c14"/>
    <w:basedOn w:val="a0"/>
    <w:uiPriority w:val="99"/>
    <w:rsid w:val="006E42DC"/>
  </w:style>
  <w:style w:type="paragraph" w:customStyle="1" w:styleId="c3">
    <w:name w:val="c3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0c17c15">
    <w:name w:val="c0 c17 c15"/>
    <w:basedOn w:val="a0"/>
    <w:uiPriority w:val="99"/>
    <w:rsid w:val="006E42DC"/>
  </w:style>
  <w:style w:type="character" w:customStyle="1" w:styleId="c0">
    <w:name w:val="c0"/>
    <w:basedOn w:val="a0"/>
    <w:uiPriority w:val="99"/>
    <w:rsid w:val="006E42DC"/>
  </w:style>
  <w:style w:type="paragraph" w:customStyle="1" w:styleId="c11">
    <w:name w:val="c11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30c15">
    <w:name w:val="c30 c15"/>
    <w:basedOn w:val="a0"/>
    <w:uiPriority w:val="99"/>
    <w:rsid w:val="006E42DC"/>
  </w:style>
  <w:style w:type="character" w:styleId="a5">
    <w:name w:val="FollowedHyperlink"/>
    <w:uiPriority w:val="99"/>
    <w:rsid w:val="006E42DC"/>
    <w:rPr>
      <w:color w:val="0000FF"/>
      <w:u w:val="single"/>
    </w:rPr>
  </w:style>
  <w:style w:type="paragraph" w:styleId="a6">
    <w:name w:val="Normal (Web)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11c10">
    <w:name w:val="c11 c10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8c10">
    <w:name w:val="c8 c10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30c17c15">
    <w:name w:val="c30 c17 c15"/>
    <w:basedOn w:val="a0"/>
    <w:uiPriority w:val="99"/>
    <w:rsid w:val="006E42DC"/>
  </w:style>
  <w:style w:type="character" w:customStyle="1" w:styleId="c17c15c30">
    <w:name w:val="c17 c15 c30"/>
    <w:basedOn w:val="a0"/>
    <w:uiPriority w:val="99"/>
    <w:rsid w:val="006E42DC"/>
  </w:style>
  <w:style w:type="character" w:customStyle="1" w:styleId="c6c15">
    <w:name w:val="c6 c15"/>
    <w:basedOn w:val="a0"/>
    <w:uiPriority w:val="99"/>
    <w:rsid w:val="006E42DC"/>
  </w:style>
  <w:style w:type="character" w:customStyle="1" w:styleId="c2">
    <w:name w:val="c2"/>
    <w:basedOn w:val="a0"/>
    <w:uiPriority w:val="99"/>
    <w:rsid w:val="006E42DC"/>
  </w:style>
  <w:style w:type="character" w:customStyle="1" w:styleId="c6c27">
    <w:name w:val="c6 c27"/>
    <w:basedOn w:val="a0"/>
    <w:uiPriority w:val="99"/>
    <w:rsid w:val="006E42DC"/>
  </w:style>
  <w:style w:type="character" w:customStyle="1" w:styleId="c6c17">
    <w:name w:val="c6 c17"/>
    <w:basedOn w:val="a0"/>
    <w:uiPriority w:val="99"/>
    <w:rsid w:val="006E42DC"/>
  </w:style>
  <w:style w:type="character" w:customStyle="1" w:styleId="c6c17c29">
    <w:name w:val="c6 c17 c29"/>
    <w:basedOn w:val="a0"/>
    <w:uiPriority w:val="99"/>
    <w:rsid w:val="006E42DC"/>
  </w:style>
  <w:style w:type="character" w:customStyle="1" w:styleId="c1">
    <w:name w:val="c1"/>
    <w:basedOn w:val="a0"/>
    <w:uiPriority w:val="99"/>
    <w:rsid w:val="006E42DC"/>
  </w:style>
  <w:style w:type="paragraph" w:customStyle="1" w:styleId="c5c9">
    <w:name w:val="c5 c9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12c2">
    <w:name w:val="c12 c2"/>
    <w:basedOn w:val="a0"/>
    <w:uiPriority w:val="99"/>
    <w:rsid w:val="006E42DC"/>
  </w:style>
  <w:style w:type="character" w:customStyle="1" w:styleId="c10c2">
    <w:name w:val="c10 c2"/>
    <w:basedOn w:val="a0"/>
    <w:uiPriority w:val="99"/>
    <w:rsid w:val="006E42DC"/>
  </w:style>
  <w:style w:type="paragraph" w:customStyle="1" w:styleId="c9c22">
    <w:name w:val="c9 c22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1c10">
    <w:name w:val="c1 c10"/>
    <w:basedOn w:val="a0"/>
    <w:uiPriority w:val="99"/>
    <w:rsid w:val="006E42DC"/>
  </w:style>
  <w:style w:type="paragraph" w:customStyle="1" w:styleId="c6c9">
    <w:name w:val="c6 c9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5c9c58">
    <w:name w:val="c5 c9 c58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5c9c60">
    <w:name w:val="c5 c9 c60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5c58c9">
    <w:name w:val="c5 c58 c9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5c9c65">
    <w:name w:val="c5 c9 c65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1c4">
    <w:name w:val="c1 c4"/>
    <w:basedOn w:val="a0"/>
    <w:uiPriority w:val="99"/>
    <w:rsid w:val="006E42DC"/>
  </w:style>
  <w:style w:type="paragraph" w:customStyle="1" w:styleId="c5">
    <w:name w:val="c5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4c2">
    <w:name w:val="c4 c2"/>
    <w:basedOn w:val="a0"/>
    <w:uiPriority w:val="99"/>
    <w:rsid w:val="006E42DC"/>
  </w:style>
  <w:style w:type="character" w:customStyle="1" w:styleId="c4c12c2">
    <w:name w:val="c4 c12 c2"/>
    <w:basedOn w:val="a0"/>
    <w:uiPriority w:val="99"/>
    <w:rsid w:val="006E42DC"/>
  </w:style>
  <w:style w:type="character" w:customStyle="1" w:styleId="c4c10c2">
    <w:name w:val="c4 c10 c2"/>
    <w:basedOn w:val="a0"/>
    <w:uiPriority w:val="99"/>
    <w:rsid w:val="006E42DC"/>
  </w:style>
  <w:style w:type="character" w:customStyle="1" w:styleId="c2c4">
    <w:name w:val="c2 c4"/>
    <w:basedOn w:val="a0"/>
    <w:uiPriority w:val="99"/>
    <w:rsid w:val="006E42DC"/>
  </w:style>
  <w:style w:type="paragraph" w:customStyle="1" w:styleId="c0c7">
    <w:name w:val="c0 c7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6c2">
    <w:name w:val="c6 c2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2c6">
    <w:name w:val="c2 c6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0c11">
    <w:name w:val="c0 c11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11c13">
    <w:name w:val="c11 c13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5c4">
    <w:name w:val="c5 c4"/>
    <w:basedOn w:val="a0"/>
    <w:uiPriority w:val="99"/>
    <w:rsid w:val="006E42DC"/>
  </w:style>
  <w:style w:type="character" w:customStyle="1" w:styleId="c1c3">
    <w:name w:val="c1 c3"/>
    <w:basedOn w:val="a0"/>
    <w:uiPriority w:val="99"/>
    <w:rsid w:val="006E42DC"/>
  </w:style>
  <w:style w:type="paragraph" w:customStyle="1" w:styleId="c7">
    <w:name w:val="c7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10">
    <w:name w:val="c10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4c5">
    <w:name w:val="c4 c5"/>
    <w:basedOn w:val="a0"/>
    <w:uiPriority w:val="99"/>
    <w:rsid w:val="006E42DC"/>
  </w:style>
  <w:style w:type="character" w:customStyle="1" w:styleId="c10c18">
    <w:name w:val="c10 c18"/>
    <w:basedOn w:val="a0"/>
    <w:uiPriority w:val="99"/>
    <w:rsid w:val="006E42DC"/>
  </w:style>
  <w:style w:type="character" w:customStyle="1" w:styleId="c18c10">
    <w:name w:val="c18 c10"/>
    <w:basedOn w:val="a0"/>
    <w:uiPriority w:val="99"/>
    <w:rsid w:val="006E42DC"/>
  </w:style>
  <w:style w:type="paragraph" w:customStyle="1" w:styleId="c15">
    <w:name w:val="c15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17">
    <w:name w:val="c17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3c14">
    <w:name w:val="c3 c14"/>
    <w:basedOn w:val="a0"/>
    <w:uiPriority w:val="99"/>
    <w:rsid w:val="006E42DC"/>
  </w:style>
  <w:style w:type="paragraph" w:styleId="a7">
    <w:name w:val="Title"/>
    <w:basedOn w:val="a"/>
    <w:link w:val="a8"/>
    <w:uiPriority w:val="99"/>
    <w:qFormat/>
    <w:rsid w:val="006E42DC"/>
    <w:pPr>
      <w:jc w:val="center"/>
    </w:pPr>
    <w:rPr>
      <w:i/>
      <w:iCs/>
      <w:sz w:val="32"/>
      <w:szCs w:val="32"/>
    </w:rPr>
  </w:style>
  <w:style w:type="character" w:customStyle="1" w:styleId="a8">
    <w:name w:val="Название Знак"/>
    <w:link w:val="a7"/>
    <w:uiPriority w:val="99"/>
    <w:locked/>
    <w:rsid w:val="006E42DC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c3c1">
    <w:name w:val="c3 c1"/>
    <w:basedOn w:val="a0"/>
    <w:uiPriority w:val="99"/>
    <w:rsid w:val="006E42DC"/>
  </w:style>
  <w:style w:type="paragraph" w:customStyle="1" w:styleId="c5c10">
    <w:name w:val="c5 c10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2c4c8">
    <w:name w:val="c2 c4 c8"/>
    <w:basedOn w:val="a0"/>
    <w:uiPriority w:val="99"/>
    <w:rsid w:val="006E42DC"/>
  </w:style>
  <w:style w:type="character" w:customStyle="1" w:styleId="c2c8c4">
    <w:name w:val="c2 c8 c4"/>
    <w:basedOn w:val="a0"/>
    <w:uiPriority w:val="99"/>
    <w:rsid w:val="006E42DC"/>
  </w:style>
  <w:style w:type="character" w:styleId="a9">
    <w:name w:val="Strong"/>
    <w:uiPriority w:val="99"/>
    <w:qFormat/>
    <w:rsid w:val="006E42DC"/>
    <w:rPr>
      <w:b/>
      <w:bCs/>
    </w:rPr>
  </w:style>
  <w:style w:type="character" w:customStyle="1" w:styleId="c0c5">
    <w:name w:val="c0 c5"/>
    <w:basedOn w:val="a0"/>
    <w:uiPriority w:val="99"/>
    <w:rsid w:val="006E42DC"/>
  </w:style>
  <w:style w:type="character" w:customStyle="1" w:styleId="c0c4">
    <w:name w:val="c0 c4"/>
    <w:basedOn w:val="a0"/>
    <w:uiPriority w:val="99"/>
    <w:rsid w:val="006E42DC"/>
  </w:style>
  <w:style w:type="character" w:customStyle="1" w:styleId="c3c2">
    <w:name w:val="c3 c2"/>
    <w:basedOn w:val="a0"/>
    <w:uiPriority w:val="99"/>
    <w:rsid w:val="006E42DC"/>
  </w:style>
  <w:style w:type="character" w:customStyle="1" w:styleId="c5c0">
    <w:name w:val="c5 c0"/>
    <w:basedOn w:val="a0"/>
    <w:uiPriority w:val="99"/>
    <w:rsid w:val="006E42DC"/>
  </w:style>
  <w:style w:type="character" w:customStyle="1" w:styleId="c2c3">
    <w:name w:val="c2 c3"/>
    <w:basedOn w:val="a0"/>
    <w:uiPriority w:val="99"/>
    <w:rsid w:val="006E42DC"/>
  </w:style>
  <w:style w:type="paragraph" w:customStyle="1" w:styleId="11">
    <w:name w:val="Абзац списка1"/>
    <w:basedOn w:val="a"/>
    <w:uiPriority w:val="99"/>
    <w:rsid w:val="006E42D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c8c0">
    <w:name w:val="c8 c0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5c2">
    <w:name w:val="c5 c2"/>
    <w:basedOn w:val="a0"/>
    <w:uiPriority w:val="99"/>
    <w:rsid w:val="006E42DC"/>
  </w:style>
  <w:style w:type="character" w:customStyle="1" w:styleId="c4">
    <w:name w:val="c4"/>
    <w:basedOn w:val="a0"/>
    <w:uiPriority w:val="99"/>
    <w:rsid w:val="006E42DC"/>
  </w:style>
  <w:style w:type="character" w:styleId="aa">
    <w:name w:val="Emphasis"/>
    <w:uiPriority w:val="99"/>
    <w:qFormat/>
    <w:rsid w:val="006E42DC"/>
    <w:rPr>
      <w:i/>
      <w:iCs/>
    </w:rPr>
  </w:style>
  <w:style w:type="paragraph" w:customStyle="1" w:styleId="Default">
    <w:name w:val="Default"/>
    <w:uiPriority w:val="99"/>
    <w:rsid w:val="006E42D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rsid w:val="006E42DC"/>
    <w:pPr>
      <w:tabs>
        <w:tab w:val="center" w:pos="4677"/>
        <w:tab w:val="right" w:pos="9355"/>
      </w:tabs>
    </w:pPr>
    <w:rPr>
      <w:rFonts w:ascii="Arial" w:hAnsi="Arial" w:cs="Arial"/>
      <w:color w:val="000000"/>
    </w:rPr>
  </w:style>
  <w:style w:type="character" w:customStyle="1" w:styleId="ac">
    <w:name w:val="Верхний колонтитул Знак"/>
    <w:link w:val="ab"/>
    <w:uiPriority w:val="99"/>
    <w:locked/>
    <w:rsid w:val="006E42DC"/>
    <w:rPr>
      <w:rFonts w:ascii="Arial" w:hAnsi="Arial" w:cs="Arial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6E42DC"/>
    <w:pPr>
      <w:tabs>
        <w:tab w:val="center" w:pos="4677"/>
        <w:tab w:val="right" w:pos="9355"/>
      </w:tabs>
    </w:pPr>
    <w:rPr>
      <w:rFonts w:ascii="Arial" w:hAnsi="Arial" w:cs="Arial"/>
      <w:color w:val="000000"/>
    </w:rPr>
  </w:style>
  <w:style w:type="character" w:customStyle="1" w:styleId="ae">
    <w:name w:val="Нижний колонтитул Знак"/>
    <w:link w:val="ad"/>
    <w:uiPriority w:val="99"/>
    <w:locked/>
    <w:rsid w:val="006E42DC"/>
    <w:rPr>
      <w:rFonts w:ascii="Arial" w:hAnsi="Arial" w:cs="Arial"/>
      <w:color w:val="000000"/>
      <w:sz w:val="24"/>
      <w:szCs w:val="24"/>
      <w:lang w:eastAsia="ru-RU"/>
    </w:rPr>
  </w:style>
  <w:style w:type="character" w:customStyle="1" w:styleId="c9c0">
    <w:name w:val="c9 c0"/>
    <w:basedOn w:val="a0"/>
    <w:uiPriority w:val="99"/>
    <w:rsid w:val="006E42DC"/>
  </w:style>
  <w:style w:type="character" w:customStyle="1" w:styleId="c9c10c0">
    <w:name w:val="c9 c10 c0"/>
    <w:basedOn w:val="a0"/>
    <w:uiPriority w:val="99"/>
    <w:rsid w:val="006E42DC"/>
  </w:style>
  <w:style w:type="paragraph" w:customStyle="1" w:styleId="c3c8">
    <w:name w:val="c3 c8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3c4">
    <w:name w:val="c3 c4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9c0c10">
    <w:name w:val="c9 c0 c10"/>
    <w:basedOn w:val="a0"/>
    <w:uiPriority w:val="99"/>
    <w:rsid w:val="006E42DC"/>
  </w:style>
  <w:style w:type="character" w:customStyle="1" w:styleId="c0c9">
    <w:name w:val="c0 c9"/>
    <w:basedOn w:val="a0"/>
    <w:uiPriority w:val="99"/>
    <w:rsid w:val="006E42DC"/>
  </w:style>
  <w:style w:type="character" w:customStyle="1" w:styleId="c8c2">
    <w:name w:val="c8 c2"/>
    <w:basedOn w:val="a0"/>
    <w:uiPriority w:val="99"/>
    <w:rsid w:val="006E42DC"/>
  </w:style>
  <w:style w:type="character" w:customStyle="1" w:styleId="c2c9c3">
    <w:name w:val="c2 c9 c3"/>
    <w:basedOn w:val="a0"/>
    <w:uiPriority w:val="99"/>
    <w:rsid w:val="006E42DC"/>
  </w:style>
  <w:style w:type="paragraph" w:styleId="af">
    <w:name w:val="Body Text Indent"/>
    <w:basedOn w:val="a"/>
    <w:link w:val="af0"/>
    <w:uiPriority w:val="99"/>
    <w:rsid w:val="006E42DC"/>
    <w:pPr>
      <w:tabs>
        <w:tab w:val="left" w:pos="5160"/>
      </w:tabs>
      <w:ind w:firstLine="540"/>
      <w:jc w:val="both"/>
    </w:pPr>
    <w:rPr>
      <w:sz w:val="28"/>
      <w:szCs w:val="28"/>
    </w:rPr>
  </w:style>
  <w:style w:type="character" w:customStyle="1" w:styleId="af0">
    <w:name w:val="Основной текст с отступом Знак"/>
    <w:link w:val="af"/>
    <w:uiPriority w:val="99"/>
    <w:locked/>
    <w:rsid w:val="006E42DC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6E42DC"/>
    <w:pPr>
      <w:tabs>
        <w:tab w:val="left" w:pos="5160"/>
      </w:tabs>
      <w:ind w:left="1260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link w:val="22"/>
    <w:uiPriority w:val="99"/>
    <w:locked/>
    <w:rsid w:val="006E42DC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rsid w:val="006E42DC"/>
    <w:pPr>
      <w:jc w:val="center"/>
    </w:pPr>
    <w:rPr>
      <w:b/>
      <w:bCs/>
      <w:i/>
      <w:iCs/>
      <w:sz w:val="32"/>
      <w:szCs w:val="32"/>
    </w:rPr>
  </w:style>
  <w:style w:type="character" w:customStyle="1" w:styleId="af2">
    <w:name w:val="Основной текст Знак"/>
    <w:link w:val="af1"/>
    <w:uiPriority w:val="99"/>
    <w:locked/>
    <w:rsid w:val="006E42DC"/>
    <w:rPr>
      <w:rFonts w:ascii="Times New Roman" w:hAnsi="Times New Roman" w:cs="Times New Roman"/>
      <w:b/>
      <w:bCs/>
      <w:i/>
      <w:iCs/>
      <w:sz w:val="32"/>
      <w:szCs w:val="32"/>
      <w:lang w:eastAsia="ru-RU"/>
    </w:rPr>
  </w:style>
  <w:style w:type="character" w:styleId="af3">
    <w:name w:val="page number"/>
    <w:basedOn w:val="a0"/>
    <w:uiPriority w:val="99"/>
    <w:rsid w:val="006E42DC"/>
  </w:style>
  <w:style w:type="paragraph" w:styleId="af4">
    <w:name w:val="List Paragraph"/>
    <w:basedOn w:val="a"/>
    <w:uiPriority w:val="99"/>
    <w:qFormat/>
    <w:rsid w:val="006E42DC"/>
    <w:pPr>
      <w:ind w:left="708"/>
    </w:pPr>
    <w:rPr>
      <w:rFonts w:ascii="Arial" w:hAnsi="Arial" w:cs="Arial"/>
      <w:color w:val="000000"/>
    </w:rPr>
  </w:style>
  <w:style w:type="paragraph" w:styleId="24">
    <w:name w:val="Body Text 2"/>
    <w:basedOn w:val="a"/>
    <w:link w:val="25"/>
    <w:uiPriority w:val="99"/>
    <w:rsid w:val="006E42DC"/>
    <w:pPr>
      <w:spacing w:after="120" w:line="480" w:lineRule="auto"/>
    </w:pPr>
    <w:rPr>
      <w:rFonts w:ascii="Arial" w:hAnsi="Arial" w:cs="Arial"/>
      <w:color w:val="000000"/>
    </w:rPr>
  </w:style>
  <w:style w:type="character" w:customStyle="1" w:styleId="25">
    <w:name w:val="Основной текст 2 Знак"/>
    <w:link w:val="24"/>
    <w:uiPriority w:val="99"/>
    <w:locked/>
    <w:rsid w:val="006E42DC"/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E42DC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6E42DC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6E42DC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6E42DC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customStyle="1" w:styleId="Style8">
    <w:name w:val="Style8"/>
    <w:basedOn w:val="a"/>
    <w:uiPriority w:val="99"/>
    <w:rsid w:val="006E42DC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6E42DC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12">
    <w:name w:val="Font Style12"/>
    <w:uiPriority w:val="99"/>
    <w:rsid w:val="006E42DC"/>
    <w:rPr>
      <w:rFonts w:ascii="Georgia" w:hAnsi="Georgia" w:cs="Georgia"/>
      <w:spacing w:val="20"/>
      <w:sz w:val="22"/>
      <w:szCs w:val="22"/>
    </w:rPr>
  </w:style>
  <w:style w:type="character" w:customStyle="1" w:styleId="FontStyle17">
    <w:name w:val="Font Style17"/>
    <w:uiPriority w:val="99"/>
    <w:rsid w:val="006E42DC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6E42DC"/>
    <w:rPr>
      <w:rFonts w:ascii="Times New Roman" w:hAnsi="Times New Roman" w:cs="Times New Roman"/>
      <w:sz w:val="22"/>
      <w:szCs w:val="22"/>
    </w:rPr>
  </w:style>
  <w:style w:type="paragraph" w:customStyle="1" w:styleId="c22">
    <w:name w:val="c22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0c5c12">
    <w:name w:val="c0 c5 c12"/>
    <w:basedOn w:val="a0"/>
    <w:uiPriority w:val="99"/>
    <w:rsid w:val="006E42DC"/>
  </w:style>
  <w:style w:type="paragraph" w:customStyle="1" w:styleId="c19c23">
    <w:name w:val="c19 c23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11c19">
    <w:name w:val="c11 c19"/>
    <w:basedOn w:val="a"/>
    <w:uiPriority w:val="99"/>
    <w:rsid w:val="006E42DC"/>
    <w:pPr>
      <w:spacing w:before="100" w:beforeAutospacing="1" w:after="100" w:afterAutospacing="1"/>
    </w:pPr>
  </w:style>
  <w:style w:type="paragraph" w:styleId="af5">
    <w:name w:val="No Spacing"/>
    <w:uiPriority w:val="99"/>
    <w:qFormat/>
    <w:rsid w:val="006E42DC"/>
    <w:rPr>
      <w:rFonts w:cs="Calibri"/>
      <w:sz w:val="22"/>
      <w:szCs w:val="22"/>
      <w:lang w:eastAsia="en-US"/>
    </w:rPr>
  </w:style>
  <w:style w:type="paragraph" w:customStyle="1" w:styleId="c2c25">
    <w:name w:val="c2 c25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1c11c45">
    <w:name w:val="c1 c11 c45"/>
    <w:basedOn w:val="a0"/>
    <w:uiPriority w:val="99"/>
    <w:rsid w:val="006E42DC"/>
  </w:style>
  <w:style w:type="paragraph" w:customStyle="1" w:styleId="c15c14">
    <w:name w:val="c15 c14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1c11">
    <w:name w:val="c1 c11"/>
    <w:basedOn w:val="a0"/>
    <w:uiPriority w:val="99"/>
    <w:rsid w:val="006E42DC"/>
  </w:style>
  <w:style w:type="paragraph" w:customStyle="1" w:styleId="c39c14c20c67">
    <w:name w:val="c39 c14 c20 c67"/>
    <w:basedOn w:val="a"/>
    <w:uiPriority w:val="99"/>
    <w:rsid w:val="006E42DC"/>
    <w:pPr>
      <w:spacing w:before="100" w:beforeAutospacing="1" w:after="100" w:afterAutospacing="1"/>
    </w:pPr>
  </w:style>
  <w:style w:type="paragraph" w:customStyle="1" w:styleId="c39c14c51c20">
    <w:name w:val="c39 c14 c51 c20"/>
    <w:basedOn w:val="a"/>
    <w:uiPriority w:val="99"/>
    <w:rsid w:val="006E42DC"/>
    <w:pPr>
      <w:spacing w:before="100" w:beforeAutospacing="1" w:after="100" w:afterAutospacing="1"/>
    </w:pPr>
  </w:style>
  <w:style w:type="character" w:customStyle="1" w:styleId="c1c11c9">
    <w:name w:val="c1 c11 c9"/>
    <w:basedOn w:val="a0"/>
    <w:uiPriority w:val="99"/>
    <w:rsid w:val="006E42DC"/>
  </w:style>
  <w:style w:type="paragraph" w:customStyle="1" w:styleId="26">
    <w:name w:val="Абзац списка2"/>
    <w:basedOn w:val="a"/>
    <w:uiPriority w:val="99"/>
    <w:rsid w:val="003039F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spelle">
    <w:name w:val="spelle"/>
    <w:basedOn w:val="a0"/>
    <w:uiPriority w:val="99"/>
    <w:rsid w:val="003039F5"/>
  </w:style>
  <w:style w:type="paragraph" w:styleId="af6">
    <w:name w:val="caption"/>
    <w:basedOn w:val="a"/>
    <w:next w:val="a"/>
    <w:uiPriority w:val="99"/>
    <w:qFormat/>
    <w:rsid w:val="00605DD0"/>
    <w:pPr>
      <w:spacing w:after="200"/>
    </w:pPr>
    <w:rPr>
      <w:b/>
      <w:bCs/>
      <w:color w:val="4F81BD"/>
      <w:sz w:val="18"/>
      <w:szCs w:val="18"/>
    </w:rPr>
  </w:style>
  <w:style w:type="paragraph" w:styleId="af7">
    <w:name w:val="Balloon Text"/>
    <w:basedOn w:val="a"/>
    <w:link w:val="af8"/>
    <w:uiPriority w:val="99"/>
    <w:semiHidden/>
    <w:rsid w:val="009A1337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locked/>
    <w:rsid w:val="009A1337"/>
    <w:rPr>
      <w:rFonts w:ascii="Tahoma" w:hAnsi="Tahoma" w:cs="Tahoma"/>
      <w:sz w:val="16"/>
      <w:szCs w:val="16"/>
      <w:lang w:eastAsia="ru-RU"/>
    </w:rPr>
  </w:style>
  <w:style w:type="table" w:customStyle="1" w:styleId="12">
    <w:name w:val="Сетка таблицы1"/>
    <w:basedOn w:val="a1"/>
    <w:next w:val="a3"/>
    <w:uiPriority w:val="59"/>
    <w:rsid w:val="00C623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AB7EB-9E30-49CD-B928-FE989E34F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31</Pages>
  <Words>7090</Words>
  <Characters>40417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Школа№3</Company>
  <LinksUpToDate>false</LinksUpToDate>
  <CharactersWithSpaces>47413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42</cp:revision>
  <cp:lastPrinted>2018-09-12T06:47:00Z</cp:lastPrinted>
  <dcterms:created xsi:type="dcterms:W3CDTF">2014-08-31T04:28:00Z</dcterms:created>
  <dcterms:modified xsi:type="dcterms:W3CDTF">2025-10-20T01:07:00Z</dcterms:modified>
</cp:coreProperties>
</file>